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01F0" w14:textId="77777777" w:rsidR="00BB6C76" w:rsidRDefault="00BB6C76" w:rsidP="00BB6C76">
      <w:pPr>
        <w:pStyle w:val="Papertitle"/>
        <w:spacing w:after="0" w:line="240" w:lineRule="atLeast"/>
        <w:jc w:val="center"/>
        <w:rPr>
          <w:b/>
        </w:rPr>
      </w:pPr>
      <w:r w:rsidRPr="001F2D27">
        <w:rPr>
          <w:b/>
        </w:rPr>
        <w:t>Preparing a paper for IIIAE 2016</w:t>
      </w:r>
    </w:p>
    <w:p w14:paraId="73CA3A9D" w14:textId="77777777" w:rsidR="00BB6C76" w:rsidRDefault="00BB6C76" w:rsidP="00BB6C76"/>
    <w:p w14:paraId="30377E90" w14:textId="77777777" w:rsidR="00BB6C76" w:rsidRPr="00BB6C76" w:rsidRDefault="00BB6C76" w:rsidP="00BB6C76">
      <w:pPr>
        <w:pStyle w:val="Author"/>
        <w:spacing w:line="240" w:lineRule="exact"/>
        <w:rPr>
          <w:sz w:val="21"/>
          <w:szCs w:val="21"/>
        </w:rPr>
      </w:pPr>
      <w:r w:rsidRPr="00BB6C76">
        <w:rPr>
          <w:sz w:val="21"/>
          <w:szCs w:val="21"/>
          <w:lang w:eastAsia="ja-JP"/>
        </w:rPr>
        <w:t xml:space="preserve">Katsufumi </w:t>
      </w:r>
      <w:r w:rsidRPr="00BB6C76">
        <w:rPr>
          <w:sz w:val="21"/>
          <w:szCs w:val="21"/>
        </w:rPr>
        <w:t>H. Daon</w:t>
      </w:r>
      <w:r w:rsidRPr="00BB6C76">
        <w:rPr>
          <w:sz w:val="21"/>
          <w:szCs w:val="21"/>
          <w:vertAlign w:val="superscript"/>
        </w:rPr>
        <w:t>1)</w:t>
      </w:r>
      <w:r w:rsidRPr="00BB6C76">
        <w:rPr>
          <w:sz w:val="21"/>
          <w:szCs w:val="21"/>
        </w:rPr>
        <w:t>, Takahiro Kenon</w:t>
      </w:r>
      <w:r w:rsidRPr="00BB6C76">
        <w:rPr>
          <w:sz w:val="21"/>
          <w:szCs w:val="21"/>
          <w:vertAlign w:val="superscript"/>
        </w:rPr>
        <w:t>1)</w:t>
      </w:r>
      <w:r w:rsidRPr="00BB6C76">
        <w:rPr>
          <w:sz w:val="21"/>
          <w:szCs w:val="21"/>
        </w:rPr>
        <w:t xml:space="preserve"> Hisafumi A. Katsura</w:t>
      </w:r>
      <w:r w:rsidRPr="00BB6C76">
        <w:rPr>
          <w:sz w:val="21"/>
          <w:szCs w:val="21"/>
          <w:vertAlign w:val="superscript"/>
        </w:rPr>
        <w:t>2)</w:t>
      </w:r>
      <w:r w:rsidRPr="00BB6C76">
        <w:rPr>
          <w:sz w:val="21"/>
          <w:szCs w:val="21"/>
        </w:rPr>
        <w:t>, Hanako Syuhasu</w:t>
      </w:r>
      <w:r w:rsidRPr="00BB6C76">
        <w:rPr>
          <w:sz w:val="21"/>
          <w:szCs w:val="21"/>
          <w:vertAlign w:val="superscript"/>
        </w:rPr>
        <w:t>2)</w:t>
      </w:r>
      <w:r w:rsidRPr="00BB6C76">
        <w:rPr>
          <w:sz w:val="21"/>
          <w:szCs w:val="21"/>
        </w:rPr>
        <w:t xml:space="preserve"> and Yoshiaki N. Hashimoto</w:t>
      </w:r>
      <w:r w:rsidRPr="00BB6C76">
        <w:rPr>
          <w:sz w:val="21"/>
          <w:szCs w:val="21"/>
          <w:vertAlign w:val="superscript"/>
        </w:rPr>
        <w:t>3)</w:t>
      </w:r>
    </w:p>
    <w:p w14:paraId="5BFF38F2" w14:textId="77777777" w:rsidR="00BB6C76" w:rsidRPr="00BB6C76" w:rsidRDefault="00BB6C76" w:rsidP="00BB6C76">
      <w:pPr>
        <w:pStyle w:val="Author"/>
        <w:tabs>
          <w:tab w:val="left" w:pos="360"/>
        </w:tabs>
        <w:spacing w:line="240" w:lineRule="exact"/>
        <w:rPr>
          <w:sz w:val="21"/>
          <w:szCs w:val="21"/>
        </w:rPr>
      </w:pPr>
      <w:r w:rsidRPr="00BB6C76">
        <w:rPr>
          <w:sz w:val="21"/>
          <w:szCs w:val="21"/>
        </w:rPr>
        <w:t>1)</w:t>
      </w:r>
      <w:r w:rsidRPr="00BB6C76">
        <w:rPr>
          <w:sz w:val="21"/>
          <w:szCs w:val="21"/>
        </w:rPr>
        <w:tab/>
        <w:t>Kyoto University, C3-b4S16, Nishikyo-ku, Kyoto, 615-8540, Japan.</w:t>
      </w:r>
    </w:p>
    <w:p w14:paraId="69388590" w14:textId="77777777" w:rsidR="00BB6C76" w:rsidRPr="00BB6C76" w:rsidRDefault="00BB6C76" w:rsidP="00BB6C76">
      <w:pPr>
        <w:pStyle w:val="Affiliation"/>
        <w:tabs>
          <w:tab w:val="left" w:pos="360"/>
        </w:tabs>
        <w:spacing w:after="0" w:line="240" w:lineRule="exact"/>
        <w:rPr>
          <w:i w:val="0"/>
          <w:sz w:val="21"/>
          <w:szCs w:val="21"/>
          <w:lang w:eastAsia="ja-JP"/>
        </w:rPr>
      </w:pPr>
      <w:r w:rsidRPr="00BB6C76">
        <w:rPr>
          <w:i w:val="0"/>
          <w:sz w:val="21"/>
          <w:szCs w:val="21"/>
        </w:rPr>
        <w:t>2)</w:t>
      </w:r>
      <w:r w:rsidRPr="00BB6C76">
        <w:rPr>
          <w:i w:val="0"/>
          <w:sz w:val="21"/>
          <w:szCs w:val="21"/>
        </w:rPr>
        <w:tab/>
        <w:t>Hokkaido University, N13 W8, Kita-ku, Sapporo, 080-8628, Japan.</w:t>
      </w:r>
      <w:r w:rsidRPr="00BB6C76">
        <w:rPr>
          <w:i w:val="0"/>
          <w:sz w:val="21"/>
          <w:szCs w:val="21"/>
          <w:lang w:eastAsia="ja-JP"/>
        </w:rPr>
        <w:t xml:space="preserve"> </w:t>
      </w:r>
    </w:p>
    <w:p w14:paraId="3868C380" w14:textId="77777777" w:rsidR="00BB6C76" w:rsidRPr="00BB6C76" w:rsidRDefault="00BB6C76" w:rsidP="00BB6C76">
      <w:pPr>
        <w:pStyle w:val="Affiliation"/>
        <w:tabs>
          <w:tab w:val="left" w:pos="360"/>
        </w:tabs>
        <w:spacing w:after="0" w:line="240" w:lineRule="exact"/>
        <w:rPr>
          <w:i w:val="0"/>
          <w:sz w:val="21"/>
          <w:szCs w:val="21"/>
          <w:lang w:eastAsia="ja-JP"/>
        </w:rPr>
      </w:pPr>
      <w:r w:rsidRPr="00BB6C76">
        <w:rPr>
          <w:i w:val="0"/>
          <w:sz w:val="21"/>
          <w:szCs w:val="21"/>
          <w:lang w:eastAsia="ja-JP"/>
        </w:rPr>
        <w:t>3)</w:t>
      </w:r>
      <w:r w:rsidRPr="00BB6C76">
        <w:rPr>
          <w:i w:val="0"/>
          <w:sz w:val="21"/>
          <w:szCs w:val="21"/>
          <w:lang w:eastAsia="ja-JP"/>
        </w:rPr>
        <w:tab/>
        <w:t>KK Engineering Co., Ltd., 1-1, N18 E17, Tokyo, Japan, 145-0063, Japan</w:t>
      </w:r>
    </w:p>
    <w:p w14:paraId="2620C557" w14:textId="77777777" w:rsidR="00BB6C76" w:rsidRPr="00BB6C76" w:rsidRDefault="00BB6C76" w:rsidP="00BB6C76">
      <w:pPr>
        <w:rPr>
          <w:rFonts w:ascii="Times New Roman" w:hAnsi="Times New Roman" w:cs="Times New Roman"/>
          <w:sz w:val="21"/>
          <w:szCs w:val="21"/>
        </w:rPr>
      </w:pPr>
    </w:p>
    <w:p w14:paraId="523F6B27" w14:textId="77777777" w:rsidR="00BB6C76" w:rsidRPr="00BB6C76" w:rsidRDefault="00BB6C76" w:rsidP="00BB6C76">
      <w:pPr>
        <w:pStyle w:val="Abstract"/>
        <w:framePr w:w="0" w:hSpace="0" w:wrap="auto" w:hAnchor="text" w:yAlign="inline"/>
        <w:suppressAutoHyphens/>
        <w:spacing w:after="0" w:line="240" w:lineRule="exact"/>
        <w:rPr>
          <w:sz w:val="21"/>
          <w:szCs w:val="21"/>
        </w:rPr>
      </w:pPr>
      <w:r w:rsidRPr="00BB6C76">
        <w:rPr>
          <w:b/>
          <w:sz w:val="21"/>
          <w:szCs w:val="21"/>
        </w:rPr>
        <w:t>ABSTRACT</w:t>
      </w:r>
      <w:r w:rsidRPr="00BB6C76">
        <w:rPr>
          <w:sz w:val="21"/>
          <w:szCs w:val="21"/>
        </w:rPr>
        <w:t xml:space="preserve">: This document provides information and instructions for preparing a paper to be included in the Proceedings of IIIAE 2016. The paper has to be made as Microsoft Word.doc file. For the convenience of the authors, this template files for MS Word is provided. The paper itself begins at the top of the present page. All the instructions are given in the present file. </w:t>
      </w:r>
      <w:r w:rsidRPr="00BB6C76">
        <w:rPr>
          <w:sz w:val="21"/>
          <w:szCs w:val="21"/>
          <w:lang w:val="en-GB"/>
        </w:rPr>
        <w:t>The abstract should not exceed</w:t>
      </w:r>
      <w:r w:rsidRPr="00BB6C76">
        <w:rPr>
          <w:sz w:val="21"/>
          <w:szCs w:val="21"/>
        </w:rPr>
        <w:t xml:space="preserve"> 6 lines (about 100 words). Do not begin a new line in this section and re-size this text box.</w:t>
      </w:r>
    </w:p>
    <w:p w14:paraId="65FE9B1F" w14:textId="77777777" w:rsidR="00BB6C76" w:rsidRPr="00BB6C76" w:rsidRDefault="00BB6C76" w:rsidP="00BB6C76">
      <w:pPr>
        <w:spacing w:line="240" w:lineRule="exact"/>
        <w:rPr>
          <w:rFonts w:ascii="Times New Roman" w:hAnsi="Times New Roman" w:cs="Times New Roman"/>
          <w:sz w:val="21"/>
          <w:szCs w:val="21"/>
        </w:rPr>
      </w:pPr>
    </w:p>
    <w:p w14:paraId="7391D9F0" w14:textId="77777777" w:rsidR="00BB6C76" w:rsidRPr="00BB6C76" w:rsidRDefault="00BB6C76" w:rsidP="00BB6C76">
      <w:pPr>
        <w:pStyle w:val="1"/>
        <w:spacing w:before="0" w:after="0" w:line="240" w:lineRule="exact"/>
        <w:ind w:left="0" w:firstLine="0"/>
        <w:rPr>
          <w:sz w:val="21"/>
          <w:szCs w:val="21"/>
        </w:rPr>
      </w:pPr>
      <w:r w:rsidRPr="00BB6C76">
        <w:rPr>
          <w:sz w:val="21"/>
          <w:szCs w:val="21"/>
        </w:rPr>
        <w:t>GENERAL SPECIFICATIONSS</w:t>
      </w:r>
    </w:p>
    <w:p w14:paraId="3D62B8AF" w14:textId="77777777" w:rsidR="00BB6C76" w:rsidRPr="00BB6C76" w:rsidRDefault="00BB6C76" w:rsidP="00BB6C76">
      <w:pPr>
        <w:pStyle w:val="2"/>
        <w:spacing w:before="0" w:after="0" w:line="240" w:lineRule="exact"/>
        <w:ind w:left="0" w:firstLine="0"/>
        <w:rPr>
          <w:sz w:val="21"/>
          <w:szCs w:val="21"/>
        </w:rPr>
      </w:pPr>
      <w:r w:rsidRPr="00BB6C76">
        <w:rPr>
          <w:sz w:val="21"/>
          <w:szCs w:val="21"/>
        </w:rPr>
        <w:t>Type area, typesize and typefont</w:t>
      </w:r>
    </w:p>
    <w:p w14:paraId="0F53EC04" w14:textId="1EF2F10C" w:rsidR="00BB6C76" w:rsidRPr="00BB6C76" w:rsidRDefault="00BB6C76" w:rsidP="00BB6C76">
      <w:pPr>
        <w:suppressAutoHyphens/>
        <w:spacing w:line="240" w:lineRule="exact"/>
        <w:jc w:val="both"/>
        <w:rPr>
          <w:rFonts w:ascii="Times New Roman" w:hAnsi="Times New Roman" w:cs="Times New Roman"/>
          <w:sz w:val="21"/>
          <w:szCs w:val="21"/>
          <w:lang w:val="en-GB"/>
        </w:rPr>
      </w:pPr>
      <w:r w:rsidRPr="00BB6C76">
        <w:rPr>
          <w:rFonts w:ascii="Times New Roman" w:hAnsi="Times New Roman" w:cs="Times New Roman"/>
          <w:sz w:val="21"/>
          <w:szCs w:val="21"/>
        </w:rPr>
        <w:t>The text should fit exactly into the type area of 17 x 25 cm. Pay attentions to the margins</w:t>
      </w:r>
      <w:r w:rsidR="00E85368">
        <w:rPr>
          <w:rFonts w:ascii="Times New Roman" w:hAnsi="Times New Roman" w:cs="Times New Roman"/>
          <w:sz w:val="21"/>
          <w:szCs w:val="21"/>
        </w:rPr>
        <w:t xml:space="preserve">, where the top and bottom margins must be set with 20mm and </w:t>
      </w:r>
      <w:r w:rsidR="00E85368" w:rsidRPr="00E85368">
        <w:rPr>
          <w:rFonts w:ascii="Times New Roman" w:hAnsi="Times New Roman" w:cs="Times New Roman"/>
          <w:sz w:val="21"/>
          <w:szCs w:val="21"/>
        </w:rPr>
        <w:t xml:space="preserve">the left </w:t>
      </w:r>
      <w:r w:rsidR="00E85368">
        <w:rPr>
          <w:rFonts w:ascii="Times New Roman" w:hAnsi="Times New Roman" w:cs="Times New Roman"/>
          <w:sz w:val="21"/>
          <w:szCs w:val="21"/>
        </w:rPr>
        <w:t xml:space="preserve">and right </w:t>
      </w:r>
      <w:r w:rsidR="00E85368" w:rsidRPr="00E85368">
        <w:rPr>
          <w:rFonts w:ascii="Times New Roman" w:hAnsi="Times New Roman" w:cs="Times New Roman"/>
          <w:sz w:val="21"/>
          <w:szCs w:val="21"/>
        </w:rPr>
        <w:t>margin</w:t>
      </w:r>
      <w:r w:rsidR="00E85368">
        <w:rPr>
          <w:rFonts w:ascii="Times New Roman" w:hAnsi="Times New Roman" w:cs="Times New Roman"/>
          <w:sz w:val="21"/>
          <w:szCs w:val="21"/>
        </w:rPr>
        <w:t>s</w:t>
      </w:r>
      <w:r w:rsidR="00E85368" w:rsidRPr="00E85368">
        <w:rPr>
          <w:rFonts w:ascii="Times New Roman" w:hAnsi="Times New Roman" w:cs="Times New Roman"/>
          <w:sz w:val="21"/>
          <w:szCs w:val="21"/>
        </w:rPr>
        <w:t xml:space="preserve"> </w:t>
      </w:r>
      <w:r w:rsidR="00E85368">
        <w:rPr>
          <w:rFonts w:ascii="Times New Roman" w:hAnsi="Times New Roman" w:cs="Times New Roman"/>
          <w:sz w:val="21"/>
          <w:szCs w:val="21"/>
        </w:rPr>
        <w:t>with</w:t>
      </w:r>
      <w:r w:rsidR="00E85368" w:rsidRPr="00E85368">
        <w:rPr>
          <w:rFonts w:ascii="Times New Roman" w:hAnsi="Times New Roman" w:cs="Times New Roman"/>
          <w:sz w:val="21"/>
          <w:szCs w:val="21"/>
        </w:rPr>
        <w:t xml:space="preserve"> 20mm </w:t>
      </w:r>
      <w:r w:rsidR="00E85368">
        <w:rPr>
          <w:rFonts w:ascii="Times New Roman" w:hAnsi="Times New Roman" w:cs="Times New Roman"/>
          <w:sz w:val="21"/>
          <w:szCs w:val="21"/>
        </w:rPr>
        <w:t>as well</w:t>
      </w:r>
      <w:r w:rsidRPr="00BB6C76">
        <w:rPr>
          <w:rFonts w:ascii="Times New Roman" w:hAnsi="Times New Roman" w:cs="Times New Roman"/>
          <w:sz w:val="21"/>
          <w:szCs w:val="21"/>
        </w:rPr>
        <w:t xml:space="preserve">. </w:t>
      </w:r>
      <w:r w:rsidRPr="00BB6C76">
        <w:rPr>
          <w:rFonts w:ascii="Times New Roman" w:hAnsi="Times New Roman" w:cs="Times New Roman"/>
          <w:sz w:val="21"/>
          <w:szCs w:val="21"/>
          <w:lang w:val="en-GB"/>
        </w:rPr>
        <w:t>The paper including figures, tables and references must have a length of 4 or 6</w:t>
      </w:r>
      <w:r w:rsidRPr="00BB6C76">
        <w:rPr>
          <w:rFonts w:ascii="Times New Roman" w:hAnsi="Times New Roman" w:cs="Times New Roman"/>
          <w:bCs/>
          <w:sz w:val="21"/>
          <w:szCs w:val="21"/>
          <w:lang w:val="en-GB"/>
        </w:rPr>
        <w:t xml:space="preserve"> pages with A4 size</w:t>
      </w:r>
      <w:r w:rsidRPr="00BB6C76">
        <w:rPr>
          <w:rFonts w:ascii="Times New Roman" w:hAnsi="Times New Roman" w:cs="Times New Roman"/>
          <w:sz w:val="21"/>
          <w:szCs w:val="21"/>
          <w:lang w:val="en-GB"/>
        </w:rPr>
        <w:t>.</w:t>
      </w:r>
    </w:p>
    <w:p w14:paraId="21921226" w14:textId="77777777" w:rsidR="00BB6C76" w:rsidRPr="00BB6C76" w:rsidRDefault="00BB6C76" w:rsidP="00BB6C76">
      <w:pPr>
        <w:suppressAutoHyphens/>
        <w:spacing w:line="240" w:lineRule="exact"/>
        <w:jc w:val="both"/>
        <w:rPr>
          <w:rFonts w:ascii="Times New Roman" w:hAnsi="Times New Roman" w:cs="Times New Roman"/>
          <w:sz w:val="21"/>
          <w:szCs w:val="21"/>
        </w:rPr>
      </w:pPr>
      <w:r w:rsidRPr="00BB6C76">
        <w:rPr>
          <w:rFonts w:ascii="Times New Roman" w:hAnsi="Times New Roman" w:cs="Times New Roman"/>
          <w:sz w:val="21"/>
          <w:szCs w:val="21"/>
        </w:rPr>
        <w:t xml:space="preserve">Use Times New Roman or Symbol 10.5 point size in </w:t>
      </w:r>
      <w:r w:rsidRPr="00BB6C76">
        <w:rPr>
          <w:rFonts w:ascii="Times New Roman" w:hAnsi="Times New Roman" w:cs="Times New Roman"/>
          <w:sz w:val="21"/>
          <w:szCs w:val="21"/>
          <w:lang w:val="en-GB"/>
        </w:rPr>
        <w:t>all text</w:t>
      </w:r>
      <w:r w:rsidRPr="00BB6C76">
        <w:rPr>
          <w:rFonts w:ascii="Times New Roman" w:hAnsi="Times New Roman" w:cs="Times New Roman"/>
          <w:sz w:val="21"/>
          <w:szCs w:val="21"/>
        </w:rPr>
        <w:t xml:space="preserve"> of the document with 12 point line spacing. </w:t>
      </w:r>
    </w:p>
    <w:p w14:paraId="7BCEF439" w14:textId="77777777" w:rsidR="00BB6C76" w:rsidRPr="00BB6C76" w:rsidRDefault="00BB6C76" w:rsidP="00BB6C76">
      <w:pPr>
        <w:pStyle w:val="2"/>
        <w:spacing w:before="0" w:after="0" w:line="240" w:lineRule="exact"/>
        <w:ind w:left="0" w:firstLine="0"/>
        <w:jc w:val="both"/>
        <w:rPr>
          <w:sz w:val="21"/>
          <w:szCs w:val="21"/>
        </w:rPr>
      </w:pPr>
      <w:r w:rsidRPr="00BB6C76">
        <w:rPr>
          <w:sz w:val="21"/>
          <w:szCs w:val="21"/>
        </w:rPr>
        <w:t>Title, Author and Affiliation</w:t>
      </w:r>
    </w:p>
    <w:p w14:paraId="4D7C264B" w14:textId="77777777" w:rsidR="00BB6C76" w:rsidRPr="00BB6C76" w:rsidRDefault="00BB6C76" w:rsidP="00BB6C76">
      <w:pPr>
        <w:suppressAutoHyphens/>
        <w:spacing w:line="240" w:lineRule="exact"/>
        <w:jc w:val="both"/>
        <w:rPr>
          <w:rFonts w:ascii="Times New Roman" w:hAnsi="Times New Roman" w:cs="Times New Roman"/>
          <w:sz w:val="21"/>
          <w:szCs w:val="21"/>
          <w:lang w:val="en-GB"/>
        </w:rPr>
      </w:pPr>
      <w:r w:rsidRPr="00BB6C76">
        <w:rPr>
          <w:rFonts w:ascii="Times New Roman" w:hAnsi="Times New Roman" w:cs="Times New Roman"/>
          <w:sz w:val="21"/>
          <w:szCs w:val="21"/>
          <w:lang w:val="en-GB"/>
        </w:rPr>
        <w:t xml:space="preserve">The title should be written left aligned with 18 pt, boldface Times New Roman. It should be single spaced if the title is more than one line long. </w:t>
      </w:r>
    </w:p>
    <w:p w14:paraId="2ED5E131" w14:textId="77777777" w:rsidR="00BB6C76" w:rsidRPr="00BB6C76" w:rsidRDefault="00BB6C76" w:rsidP="00BB6C76">
      <w:pPr>
        <w:suppressAutoHyphens/>
        <w:spacing w:line="240" w:lineRule="exact"/>
        <w:jc w:val="both"/>
        <w:rPr>
          <w:rFonts w:ascii="Times New Roman" w:hAnsi="Times New Roman" w:cs="Times New Roman"/>
          <w:sz w:val="21"/>
          <w:szCs w:val="21"/>
          <w:lang w:val="en-GB"/>
        </w:rPr>
      </w:pPr>
      <w:r w:rsidRPr="00BB6C76">
        <w:rPr>
          <w:rFonts w:ascii="Times New Roman" w:hAnsi="Times New Roman" w:cs="Times New Roman"/>
          <w:sz w:val="21"/>
          <w:szCs w:val="21"/>
          <w:lang w:val="en-GB"/>
        </w:rPr>
        <w:t>The author's name should include first name, middle initial if any, and surname. It should be written left aligned, in 10.5 pt Times New Roman. Author's affiliations should be written left aligned, in 10.5 pt Times New Roman.</w:t>
      </w:r>
    </w:p>
    <w:p w14:paraId="5E2CD563" w14:textId="77777777" w:rsidR="00BB6C76" w:rsidRPr="00BB6C76" w:rsidRDefault="00BB6C76" w:rsidP="00BB6C76">
      <w:pPr>
        <w:suppressAutoHyphens/>
        <w:spacing w:line="240" w:lineRule="exact"/>
        <w:jc w:val="both"/>
        <w:rPr>
          <w:rFonts w:ascii="Times New Roman" w:hAnsi="Times New Roman" w:cs="Times New Roman"/>
          <w:sz w:val="21"/>
          <w:szCs w:val="21"/>
        </w:rPr>
      </w:pPr>
      <w:r w:rsidRPr="00BB6C76">
        <w:rPr>
          <w:rFonts w:ascii="Times New Roman" w:hAnsi="Times New Roman" w:cs="Times New Roman"/>
          <w:sz w:val="21"/>
          <w:szCs w:val="21"/>
          <w:lang w:val="en-GB"/>
        </w:rPr>
        <w:t>Type the correct affiliation (Name of the institute, City, State/Province, zip code, Country).</w:t>
      </w:r>
      <w:r w:rsidRPr="00BB6C76">
        <w:rPr>
          <w:rFonts w:ascii="Times New Roman" w:hAnsi="Times New Roman" w:cs="Times New Roman"/>
          <w:sz w:val="21"/>
          <w:szCs w:val="21"/>
        </w:rPr>
        <w:t xml:space="preserve"> Main text in each column must be justified.</w:t>
      </w:r>
    </w:p>
    <w:p w14:paraId="790326D4" w14:textId="77777777" w:rsidR="00BB6C76" w:rsidRPr="00BB6C76" w:rsidRDefault="00BB6C76" w:rsidP="00BB6C76">
      <w:pPr>
        <w:suppressAutoHyphens/>
        <w:spacing w:line="240" w:lineRule="exact"/>
        <w:jc w:val="both"/>
        <w:rPr>
          <w:rFonts w:ascii="Times New Roman" w:hAnsi="Times New Roman" w:cs="Times New Roman"/>
          <w:sz w:val="21"/>
          <w:szCs w:val="21"/>
          <w:lang w:val="en-GB"/>
        </w:rPr>
      </w:pPr>
    </w:p>
    <w:p w14:paraId="08F59A7D" w14:textId="77777777" w:rsidR="00BB6C76" w:rsidRPr="00BB6C76" w:rsidRDefault="00BB6C76" w:rsidP="00BB6C76">
      <w:pPr>
        <w:pStyle w:val="1"/>
        <w:spacing w:before="0" w:after="0" w:line="240" w:lineRule="exact"/>
        <w:ind w:left="0" w:firstLine="0"/>
        <w:jc w:val="both"/>
        <w:rPr>
          <w:sz w:val="21"/>
          <w:szCs w:val="21"/>
        </w:rPr>
      </w:pPr>
      <w:r w:rsidRPr="00BB6C76">
        <w:rPr>
          <w:sz w:val="21"/>
          <w:szCs w:val="21"/>
        </w:rPr>
        <w:t>Format of the main text</w:t>
      </w:r>
    </w:p>
    <w:p w14:paraId="51347078" w14:textId="77777777" w:rsidR="00BB6C76" w:rsidRPr="00BB6C76" w:rsidRDefault="00BB6C76" w:rsidP="00BB6C76">
      <w:pPr>
        <w:pStyle w:val="2"/>
        <w:spacing w:before="0" w:after="0" w:line="240" w:lineRule="exact"/>
        <w:ind w:left="0" w:firstLine="0"/>
        <w:jc w:val="both"/>
        <w:rPr>
          <w:sz w:val="21"/>
          <w:szCs w:val="21"/>
        </w:rPr>
      </w:pPr>
      <w:r w:rsidRPr="00BB6C76">
        <w:rPr>
          <w:sz w:val="21"/>
          <w:szCs w:val="21"/>
        </w:rPr>
        <w:t>Main headings and Secondary headings</w:t>
      </w:r>
    </w:p>
    <w:p w14:paraId="63CB9B3C" w14:textId="77777777" w:rsidR="00BB6C76" w:rsidRPr="00BB6C76" w:rsidRDefault="00BB6C76" w:rsidP="00BB6C76">
      <w:pPr>
        <w:suppressAutoHyphens/>
        <w:spacing w:line="240" w:lineRule="exact"/>
        <w:jc w:val="both"/>
        <w:rPr>
          <w:rFonts w:ascii="Times New Roman" w:hAnsi="Times New Roman" w:cs="Times New Roman"/>
          <w:sz w:val="21"/>
          <w:szCs w:val="21"/>
          <w:lang w:val="en-GB"/>
        </w:rPr>
      </w:pPr>
      <w:r w:rsidRPr="00BB6C76">
        <w:rPr>
          <w:rFonts w:ascii="Times New Roman" w:hAnsi="Times New Roman" w:cs="Times New Roman"/>
          <w:sz w:val="21"/>
          <w:szCs w:val="21"/>
          <w:lang w:val="en-GB"/>
        </w:rPr>
        <w:t>The main headings should be written left aligned with 12 pt in capital. Don’t use ALL CAPS for the other text or headings. Secondary headings should be also written left aligned, 12 pt, Times New Roman, with an initial capital for first word only. Further headings should not be used.</w:t>
      </w:r>
    </w:p>
    <w:p w14:paraId="150F3F5D" w14:textId="77777777" w:rsidR="00BB6C76" w:rsidRPr="00BB6C76" w:rsidRDefault="00BB6C76" w:rsidP="00BB6C76">
      <w:pPr>
        <w:suppressAutoHyphens/>
        <w:spacing w:line="240" w:lineRule="exact"/>
        <w:rPr>
          <w:rFonts w:ascii="Times New Roman" w:hAnsi="Times New Roman" w:cs="Times New Roman"/>
          <w:sz w:val="21"/>
          <w:szCs w:val="21"/>
          <w:lang w:val="en-GB"/>
        </w:rPr>
      </w:pPr>
      <w:r w:rsidRPr="00BB6C76">
        <w:rPr>
          <w:rFonts w:ascii="Times New Roman" w:hAnsi="Times New Roman" w:cs="Times New Roman"/>
          <w:sz w:val="21"/>
          <w:szCs w:val="21"/>
          <w:lang w:val="en-GB"/>
        </w:rPr>
        <w:t>Adding and editing the heading tags in your draft, they must be followed the same editorial manner in this sample to ensure the spacing between them.</w:t>
      </w:r>
    </w:p>
    <w:p w14:paraId="04FEA237" w14:textId="77777777" w:rsidR="00BB6C76" w:rsidRPr="00BB6C76" w:rsidRDefault="00BB6C76" w:rsidP="00BB6C76">
      <w:pPr>
        <w:pStyle w:val="2"/>
        <w:spacing w:before="0" w:after="0" w:line="240" w:lineRule="exact"/>
        <w:ind w:left="0" w:firstLine="0"/>
        <w:rPr>
          <w:sz w:val="21"/>
          <w:szCs w:val="21"/>
        </w:rPr>
      </w:pPr>
      <w:r w:rsidRPr="00BB6C76">
        <w:rPr>
          <w:sz w:val="21"/>
          <w:szCs w:val="21"/>
        </w:rPr>
        <w:t>Text</w:t>
      </w:r>
    </w:p>
    <w:p w14:paraId="37A1B9C6" w14:textId="77777777" w:rsidR="00BB6C76" w:rsidRPr="00BB6C76" w:rsidRDefault="00BB6C76" w:rsidP="00BB6C76">
      <w:pPr>
        <w:spacing w:line="240" w:lineRule="exact"/>
        <w:rPr>
          <w:rFonts w:ascii="Times New Roman" w:hAnsi="Times New Roman" w:cs="Times New Roman"/>
          <w:sz w:val="21"/>
          <w:szCs w:val="21"/>
        </w:rPr>
      </w:pPr>
      <w:r w:rsidRPr="00BB6C76">
        <w:rPr>
          <w:rFonts w:ascii="Times New Roman" w:hAnsi="Times New Roman" w:cs="Times New Roman"/>
          <w:sz w:val="21"/>
          <w:szCs w:val="21"/>
        </w:rPr>
        <w:t>The first line of each paragraph must be indented 5mm. There is not inter-paragraph spacing. Do not put page numbers in this document. Preferable margins are 25 mm for top &amp; bottom and 20 mm in both sides for A4 format.</w:t>
      </w:r>
    </w:p>
    <w:p w14:paraId="5260B7B2" w14:textId="77777777" w:rsidR="00BB6C76" w:rsidRPr="00BB6C76" w:rsidRDefault="00BB6C76" w:rsidP="00BB6C76">
      <w:pPr>
        <w:tabs>
          <w:tab w:val="left" w:pos="360"/>
        </w:tabs>
        <w:spacing w:line="240" w:lineRule="exact"/>
        <w:rPr>
          <w:rFonts w:ascii="Times New Roman" w:hAnsi="Times New Roman" w:cs="Times New Roman"/>
          <w:sz w:val="21"/>
          <w:szCs w:val="21"/>
        </w:rPr>
      </w:pPr>
    </w:p>
    <w:p w14:paraId="63740E8A" w14:textId="77777777" w:rsidR="00BB6C76" w:rsidRPr="00BB6C76" w:rsidRDefault="00BB6C76" w:rsidP="00BB6C76">
      <w:pPr>
        <w:pStyle w:val="1"/>
        <w:spacing w:before="0" w:after="0" w:line="240" w:lineRule="exact"/>
        <w:rPr>
          <w:sz w:val="21"/>
          <w:szCs w:val="21"/>
        </w:rPr>
      </w:pPr>
      <w:r w:rsidRPr="00BB6C76">
        <w:rPr>
          <w:sz w:val="21"/>
          <w:szCs w:val="21"/>
        </w:rPr>
        <w:t>Tables, Figures and Photographs</w:t>
      </w:r>
    </w:p>
    <w:p w14:paraId="765EAD08" w14:textId="77777777" w:rsidR="00BB6C76" w:rsidRPr="00BB6C76" w:rsidRDefault="00BB6C76" w:rsidP="00BB6C76">
      <w:pPr>
        <w:pStyle w:val="2"/>
        <w:spacing w:before="0" w:after="0" w:line="240" w:lineRule="exact"/>
        <w:rPr>
          <w:sz w:val="21"/>
          <w:szCs w:val="21"/>
        </w:rPr>
      </w:pPr>
      <w:r w:rsidRPr="00BB6C76">
        <w:rPr>
          <w:sz w:val="21"/>
          <w:szCs w:val="21"/>
        </w:rPr>
        <w:t>Tables and Figures</w:t>
      </w:r>
    </w:p>
    <w:p w14:paraId="2920F123" w14:textId="77777777" w:rsidR="00BB6C76" w:rsidRPr="00BB6C76" w:rsidRDefault="00BB6C76" w:rsidP="00BB6C76">
      <w:pPr>
        <w:suppressAutoHyphens/>
        <w:spacing w:line="240" w:lineRule="exact"/>
        <w:jc w:val="both"/>
        <w:rPr>
          <w:rFonts w:ascii="Times New Roman" w:hAnsi="Times New Roman" w:cs="Times New Roman"/>
          <w:sz w:val="21"/>
          <w:szCs w:val="21"/>
        </w:rPr>
      </w:pPr>
      <w:r w:rsidRPr="00BB6C76">
        <w:rPr>
          <w:rFonts w:ascii="Times New Roman" w:hAnsi="Times New Roman" w:cs="Times New Roman"/>
          <w:sz w:val="21"/>
          <w:szCs w:val="21"/>
          <w:lang w:val="en-GB"/>
        </w:rPr>
        <w:t>Keep tables simple. Range tables and table headings left. Do not spread tables out across the page. Type the table number and title immediately above the table. All tables should be numbered consecutively and captioned; the caption should be 10.5 pt Times New Roman, upper and lower case letters.</w:t>
      </w:r>
    </w:p>
    <w:p w14:paraId="6FCF8E79" w14:textId="77777777" w:rsidR="00BB6C76" w:rsidRPr="00BB6C76" w:rsidRDefault="00BB6C76" w:rsidP="00BB6C76">
      <w:pPr>
        <w:suppressAutoHyphens/>
        <w:spacing w:line="240" w:lineRule="exact"/>
        <w:jc w:val="both"/>
        <w:rPr>
          <w:rFonts w:ascii="Times New Roman" w:hAnsi="Times New Roman" w:cs="Times New Roman"/>
          <w:sz w:val="21"/>
          <w:szCs w:val="21"/>
        </w:rPr>
      </w:pPr>
      <w:r w:rsidRPr="00BB6C76">
        <w:rPr>
          <w:rFonts w:ascii="Times New Roman" w:hAnsi="Times New Roman" w:cs="Times New Roman"/>
          <w:sz w:val="21"/>
          <w:szCs w:val="21"/>
        </w:rPr>
        <w:t>It is needed to locate tables and figures close to the first reference to them in the text and number them consecutively as “Table 1” and “Figure 1” (e.g., Table 1, Table. 2, …and, Figure 1, Figure. 2…) in both main text and captions (See the following examples in Table 1 and Figure 1).</w:t>
      </w:r>
    </w:p>
    <w:p w14:paraId="0899B218" w14:textId="77777777" w:rsidR="00BB6C76" w:rsidRPr="00BB6C76" w:rsidRDefault="00BB6C76" w:rsidP="00BB6C76">
      <w:pPr>
        <w:suppressAutoHyphens/>
        <w:spacing w:line="240" w:lineRule="exact"/>
        <w:jc w:val="both"/>
        <w:rPr>
          <w:rFonts w:ascii="Times New Roman" w:hAnsi="Times New Roman" w:cs="Times New Roman"/>
          <w:color w:val="FF0000"/>
          <w:sz w:val="21"/>
          <w:szCs w:val="21"/>
          <w:lang w:val="en-GB"/>
        </w:rPr>
      </w:pPr>
      <w:r w:rsidRPr="00BB6C76">
        <w:rPr>
          <w:rFonts w:ascii="Times New Roman" w:hAnsi="Times New Roman" w:cs="Times New Roman"/>
          <w:color w:val="FF0000"/>
          <w:sz w:val="21"/>
          <w:szCs w:val="21"/>
          <w:lang w:val="en-GB"/>
        </w:rPr>
        <w:t>(1 blank line)</w:t>
      </w:r>
    </w:p>
    <w:p w14:paraId="0B51F932" w14:textId="77777777" w:rsidR="00BB6C76" w:rsidRPr="00BB6C76" w:rsidRDefault="00BB6C76" w:rsidP="00BB6C76">
      <w:pPr>
        <w:pStyle w:val="Text"/>
        <w:suppressAutoHyphens/>
        <w:spacing w:line="240" w:lineRule="atLeast"/>
        <w:rPr>
          <w:sz w:val="21"/>
          <w:szCs w:val="21"/>
        </w:rPr>
      </w:pPr>
      <w:r w:rsidRPr="00BB6C76">
        <w:rPr>
          <w:sz w:val="21"/>
          <w:szCs w:val="21"/>
        </w:rPr>
        <w:t>Table 1: Example of construction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1134"/>
        <w:gridCol w:w="1559"/>
        <w:gridCol w:w="1559"/>
      </w:tblGrid>
      <w:tr w:rsidR="00BB6C76" w:rsidRPr="00BB6C76" w14:paraId="5A14B975" w14:textId="77777777" w:rsidTr="006838A9">
        <w:trPr>
          <w:cantSplit/>
          <w:tblHeader/>
          <w:jc w:val="center"/>
        </w:trPr>
        <w:tc>
          <w:tcPr>
            <w:tcW w:w="851" w:type="dxa"/>
            <w:tcBorders>
              <w:top w:val="single" w:sz="4" w:space="0" w:color="auto"/>
              <w:left w:val="single" w:sz="4" w:space="0" w:color="auto"/>
              <w:bottom w:val="single" w:sz="4" w:space="0" w:color="auto"/>
              <w:right w:val="single" w:sz="4" w:space="0" w:color="auto"/>
            </w:tcBorders>
          </w:tcPr>
          <w:p w14:paraId="62D1A8A9" w14:textId="77777777" w:rsidR="00BB6C76" w:rsidRPr="00BB6C76" w:rsidRDefault="00BB6C76" w:rsidP="00BB6C76">
            <w:pPr>
              <w:pStyle w:val="Text"/>
              <w:suppressAutoHyphens/>
              <w:spacing w:line="240" w:lineRule="atLeast"/>
              <w:rPr>
                <w:sz w:val="21"/>
                <w:szCs w:val="21"/>
                <w:lang w:eastAsia="ja-JP"/>
              </w:rPr>
            </w:pPr>
          </w:p>
        </w:tc>
        <w:tc>
          <w:tcPr>
            <w:tcW w:w="1134" w:type="dxa"/>
            <w:tcBorders>
              <w:top w:val="single" w:sz="4" w:space="0" w:color="auto"/>
              <w:left w:val="single" w:sz="4" w:space="0" w:color="auto"/>
              <w:bottom w:val="single" w:sz="4" w:space="0" w:color="auto"/>
              <w:right w:val="single" w:sz="4" w:space="0" w:color="auto"/>
            </w:tcBorders>
          </w:tcPr>
          <w:p w14:paraId="20404FC3" w14:textId="77777777" w:rsidR="00BB6C76" w:rsidRPr="00BB6C76" w:rsidRDefault="00BB6C76" w:rsidP="00BB6C76">
            <w:pPr>
              <w:pStyle w:val="Text"/>
              <w:suppressAutoHyphens/>
              <w:spacing w:line="240" w:lineRule="atLeas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5E40A2B0" w14:textId="77777777" w:rsidR="00BB6C76" w:rsidRPr="00BB6C76" w:rsidRDefault="00BB6C76" w:rsidP="00BB6C76">
            <w:pPr>
              <w:pStyle w:val="Text"/>
              <w:suppressAutoHyphens/>
              <w:spacing w:line="240" w:lineRule="atLeast"/>
              <w:rPr>
                <w:sz w:val="21"/>
                <w:szCs w:val="21"/>
              </w:rPr>
            </w:pPr>
          </w:p>
        </w:tc>
        <w:tc>
          <w:tcPr>
            <w:tcW w:w="1559" w:type="dxa"/>
            <w:tcBorders>
              <w:top w:val="single" w:sz="4" w:space="0" w:color="auto"/>
              <w:left w:val="single" w:sz="4" w:space="0" w:color="auto"/>
              <w:bottom w:val="single" w:sz="4" w:space="0" w:color="auto"/>
              <w:right w:val="single" w:sz="4" w:space="0" w:color="auto"/>
            </w:tcBorders>
          </w:tcPr>
          <w:p w14:paraId="70AE1246" w14:textId="77777777" w:rsidR="00BB6C76" w:rsidRPr="00BB6C76" w:rsidRDefault="00BB6C76" w:rsidP="00BB6C76">
            <w:pPr>
              <w:pStyle w:val="Text"/>
              <w:suppressAutoHyphens/>
              <w:spacing w:line="240" w:lineRule="atLeast"/>
              <w:rPr>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1000D8D" w14:textId="77777777" w:rsidR="00BB6C76" w:rsidRPr="00BB6C76" w:rsidRDefault="00BB6C76" w:rsidP="00BB6C76">
            <w:pPr>
              <w:pStyle w:val="Text"/>
              <w:suppressAutoHyphens/>
              <w:spacing w:line="240" w:lineRule="atLeast"/>
              <w:rPr>
                <w:sz w:val="21"/>
                <w:szCs w:val="21"/>
              </w:rPr>
            </w:pPr>
          </w:p>
        </w:tc>
      </w:tr>
      <w:tr w:rsidR="00BB6C76" w:rsidRPr="00BB6C76" w14:paraId="344BA8EE" w14:textId="77777777" w:rsidTr="006838A9">
        <w:trPr>
          <w:cantSplit/>
          <w:tblHeader/>
          <w:jc w:val="center"/>
        </w:trPr>
        <w:tc>
          <w:tcPr>
            <w:tcW w:w="851" w:type="dxa"/>
            <w:tcBorders>
              <w:top w:val="single" w:sz="4" w:space="0" w:color="auto"/>
              <w:left w:val="single" w:sz="4" w:space="0" w:color="auto"/>
              <w:bottom w:val="single" w:sz="4" w:space="0" w:color="auto"/>
              <w:right w:val="single" w:sz="4" w:space="0" w:color="auto"/>
            </w:tcBorders>
          </w:tcPr>
          <w:p w14:paraId="681B922C" w14:textId="77777777" w:rsidR="00BB6C76" w:rsidRPr="00BB6C76" w:rsidRDefault="00BB6C76" w:rsidP="00BB6C76">
            <w:pPr>
              <w:pStyle w:val="Text"/>
              <w:suppressAutoHyphens/>
              <w:spacing w:line="240" w:lineRule="atLeas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4C38591" w14:textId="77777777" w:rsidR="00BB6C76" w:rsidRPr="00BB6C76" w:rsidRDefault="00BB6C76" w:rsidP="00BB6C76">
            <w:pPr>
              <w:pStyle w:val="Text"/>
              <w:suppressAutoHyphens/>
              <w:spacing w:line="240" w:lineRule="atLeas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5BE7CE83" w14:textId="77777777" w:rsidR="00BB6C76" w:rsidRPr="00BB6C76" w:rsidRDefault="00BB6C76" w:rsidP="00BB6C76">
            <w:pPr>
              <w:pStyle w:val="Text"/>
              <w:suppressAutoHyphens/>
              <w:spacing w:line="240" w:lineRule="atLeast"/>
              <w:rPr>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6EA5253" w14:textId="77777777" w:rsidR="00BB6C76" w:rsidRPr="00BB6C76" w:rsidRDefault="00BB6C76" w:rsidP="00BB6C76">
            <w:pPr>
              <w:pStyle w:val="Text"/>
              <w:suppressAutoHyphens/>
              <w:spacing w:line="240" w:lineRule="atLeast"/>
              <w:rPr>
                <w:sz w:val="21"/>
                <w:szCs w:val="21"/>
              </w:rPr>
            </w:pPr>
          </w:p>
        </w:tc>
        <w:tc>
          <w:tcPr>
            <w:tcW w:w="1559" w:type="dxa"/>
            <w:tcBorders>
              <w:top w:val="single" w:sz="4" w:space="0" w:color="auto"/>
              <w:left w:val="single" w:sz="4" w:space="0" w:color="auto"/>
              <w:bottom w:val="single" w:sz="4" w:space="0" w:color="auto"/>
              <w:right w:val="single" w:sz="4" w:space="0" w:color="auto"/>
            </w:tcBorders>
          </w:tcPr>
          <w:p w14:paraId="46653915" w14:textId="77777777" w:rsidR="00BB6C76" w:rsidRPr="00BB6C76" w:rsidRDefault="00BB6C76" w:rsidP="00BB6C76">
            <w:pPr>
              <w:pStyle w:val="Text"/>
              <w:suppressAutoHyphens/>
              <w:spacing w:line="240" w:lineRule="atLeast"/>
              <w:rPr>
                <w:sz w:val="21"/>
                <w:szCs w:val="21"/>
              </w:rPr>
            </w:pPr>
          </w:p>
        </w:tc>
      </w:tr>
    </w:tbl>
    <w:p w14:paraId="559C852E" w14:textId="77777777" w:rsidR="00BB6C76" w:rsidRPr="00BB6C76" w:rsidRDefault="00BB6C76" w:rsidP="00BB6C76">
      <w:pPr>
        <w:suppressAutoHyphens/>
        <w:spacing w:line="240" w:lineRule="atLeast"/>
        <w:jc w:val="both"/>
        <w:rPr>
          <w:rFonts w:ascii="Times New Roman" w:hAnsi="Times New Roman" w:cs="Times New Roman"/>
          <w:color w:val="FF0000"/>
          <w:sz w:val="21"/>
          <w:szCs w:val="21"/>
          <w:lang w:val="en-GB"/>
        </w:rPr>
      </w:pPr>
      <w:r w:rsidRPr="00BB6C76">
        <w:rPr>
          <w:rFonts w:ascii="Times New Roman" w:hAnsi="Times New Roman" w:cs="Times New Roman"/>
          <w:color w:val="FF0000"/>
          <w:sz w:val="21"/>
          <w:szCs w:val="21"/>
          <w:lang w:val="en-GB"/>
        </w:rPr>
        <w:t>(1 blank line)</w:t>
      </w:r>
    </w:p>
    <w:p w14:paraId="70AE23EE" w14:textId="77777777" w:rsidR="00BB6C76" w:rsidRPr="00BB6C76" w:rsidRDefault="00BB6C76" w:rsidP="00BB6C76">
      <w:pPr>
        <w:suppressAutoHyphens/>
        <w:spacing w:line="240" w:lineRule="atLeast"/>
        <w:jc w:val="both"/>
        <w:rPr>
          <w:rFonts w:ascii="Times New Roman" w:hAnsi="Times New Roman" w:cs="Times New Roman"/>
          <w:sz w:val="21"/>
          <w:szCs w:val="21"/>
        </w:rPr>
      </w:pPr>
      <w:r w:rsidRPr="00BB6C76">
        <w:rPr>
          <w:rFonts w:ascii="Times New Roman" w:hAnsi="Times New Roman" w:cs="Times New Roman"/>
          <w:sz w:val="21"/>
          <w:szCs w:val="21"/>
          <w:lang w:val="en-GB"/>
        </w:rPr>
        <w:t>All illustrations including figures and photographs should be placed in the</w:t>
      </w:r>
      <w:r>
        <w:rPr>
          <w:rFonts w:ascii="Times New Roman" w:hAnsi="Times New Roman" w:cs="Times New Roman"/>
          <w:sz w:val="21"/>
          <w:szCs w:val="21"/>
          <w:lang w:val="en-GB"/>
        </w:rPr>
        <w:t xml:space="preserve"> text near where they are first </w:t>
      </w:r>
      <w:r w:rsidRPr="00BB6C76">
        <w:rPr>
          <w:rFonts w:ascii="Times New Roman" w:hAnsi="Times New Roman" w:cs="Times New Roman"/>
          <w:sz w:val="21"/>
          <w:szCs w:val="21"/>
          <w:lang w:val="en-GB"/>
        </w:rPr>
        <w:t>mentioned. All of them should be numbered consecutively and captioned as same as tables explained above.</w:t>
      </w:r>
      <w:r w:rsidRPr="00BB6C76">
        <w:rPr>
          <w:rFonts w:ascii="Times New Roman" w:hAnsi="Times New Roman" w:cs="Times New Roman"/>
          <w:sz w:val="21"/>
          <w:szCs w:val="21"/>
        </w:rPr>
        <w:t xml:space="preserve"> All the illustrations must be embedded in the lines and another extra blank line should be inserted at top and bottom of the illustrations. Do not separate the figures or tables and the caption over the pages.</w:t>
      </w:r>
    </w:p>
    <w:p w14:paraId="63A542B7" w14:textId="77777777" w:rsidR="00BB6C76" w:rsidRPr="00BB6C76" w:rsidRDefault="00BB6C76" w:rsidP="00BB6C76">
      <w:pPr>
        <w:pStyle w:val="2"/>
        <w:spacing w:before="0" w:after="0" w:line="240" w:lineRule="exact"/>
        <w:rPr>
          <w:sz w:val="21"/>
          <w:szCs w:val="21"/>
        </w:rPr>
      </w:pPr>
      <w:r w:rsidRPr="00BB6C76">
        <w:rPr>
          <w:sz w:val="21"/>
          <w:szCs w:val="21"/>
          <w:lang w:eastAsia="ja-JP"/>
        </w:rPr>
        <w:lastRenderedPageBreak/>
        <w:t>Black/white or full-color</w:t>
      </w:r>
    </w:p>
    <w:p w14:paraId="55FD5DFD" w14:textId="77777777" w:rsidR="00BB6C76" w:rsidRPr="00BB6C76" w:rsidRDefault="00BB6C76" w:rsidP="00BB6C76">
      <w:pPr>
        <w:suppressAutoHyphens/>
        <w:spacing w:line="240" w:lineRule="exact"/>
        <w:rPr>
          <w:rFonts w:ascii="Times New Roman" w:hAnsi="Times New Roman" w:cs="Times New Roman"/>
          <w:sz w:val="21"/>
          <w:szCs w:val="21"/>
        </w:rPr>
      </w:pPr>
      <w:r w:rsidRPr="00BB6C76">
        <w:rPr>
          <w:rFonts w:ascii="Times New Roman" w:hAnsi="Times New Roman" w:cs="Times New Roman"/>
          <w:sz w:val="21"/>
          <w:szCs w:val="21"/>
        </w:rPr>
        <w:t>The proceedings will be printed in black only. For this reason, it is recommended to avoid the use of color in figures and photographs. But if needed, they can be in full-color when saved in memory disk of the IIIAE 2016 proceedings. Please insert the high resolution figures (see artwork document) in the word file.</w:t>
      </w:r>
    </w:p>
    <w:p w14:paraId="740BA83F" w14:textId="77777777" w:rsidR="00BB6C76" w:rsidRPr="00BB6C76" w:rsidRDefault="00BB6C76" w:rsidP="00BB6C76">
      <w:pPr>
        <w:suppressAutoHyphens/>
        <w:spacing w:line="240" w:lineRule="atLeast"/>
        <w:rPr>
          <w:rFonts w:ascii="Times New Roman" w:hAnsi="Times New Roman" w:cs="Times New Roman"/>
          <w:color w:val="FF0000"/>
          <w:sz w:val="21"/>
          <w:szCs w:val="21"/>
          <w:lang w:val="en-GB"/>
        </w:rPr>
      </w:pPr>
      <w:r w:rsidRPr="00BB6C76">
        <w:rPr>
          <w:rFonts w:ascii="Times New Roman" w:hAnsi="Times New Roman" w:cs="Times New Roman"/>
          <w:color w:val="FF0000"/>
          <w:sz w:val="21"/>
          <w:szCs w:val="21"/>
          <w:lang w:val="en-GB"/>
        </w:rPr>
        <w:t>(1 blank line)</w:t>
      </w:r>
    </w:p>
    <w:p w14:paraId="7E4263F5" w14:textId="27DD0F47" w:rsidR="00BB6C76" w:rsidRPr="00B76402" w:rsidRDefault="00B76402" w:rsidP="00BB6C76">
      <w:pPr>
        <w:spacing w:line="220" w:lineRule="atLeast"/>
        <w:jc w:val="center"/>
        <w:rPr>
          <w:lang w:val="en-GB"/>
        </w:rPr>
      </w:pPr>
      <w:bookmarkStart w:id="0" w:name="_GoBack"/>
      <w:r>
        <w:rPr>
          <w:noProof/>
        </w:rPr>
        <w:drawing>
          <wp:inline distT="0" distB="0" distL="0" distR="0" wp14:anchorId="55A25585" wp14:editId="573503BB">
            <wp:extent cx="3304540" cy="26339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2633980"/>
                    </a:xfrm>
                    <a:prstGeom prst="rect">
                      <a:avLst/>
                    </a:prstGeom>
                    <a:noFill/>
                    <a:ln>
                      <a:noFill/>
                    </a:ln>
                  </pic:spPr>
                </pic:pic>
              </a:graphicData>
            </a:graphic>
          </wp:inline>
        </w:drawing>
      </w:r>
      <w:bookmarkEnd w:id="0"/>
    </w:p>
    <w:p w14:paraId="54019D92" w14:textId="77777777" w:rsidR="00BB6C76" w:rsidRPr="00BB6C76" w:rsidRDefault="00BB6C76" w:rsidP="00BB6C76">
      <w:pPr>
        <w:spacing w:line="240" w:lineRule="exact"/>
        <w:jc w:val="both"/>
        <w:rPr>
          <w:rFonts w:ascii="Times New Roman" w:hAnsi="Times New Roman" w:cs="Times New Roman"/>
          <w:sz w:val="21"/>
          <w:szCs w:val="21"/>
        </w:rPr>
      </w:pPr>
      <w:r w:rsidRPr="00BB6C76">
        <w:rPr>
          <w:rFonts w:ascii="Times New Roman" w:hAnsi="Times New Roman" w:cs="Times New Roman"/>
          <w:sz w:val="21"/>
          <w:szCs w:val="21"/>
        </w:rPr>
        <w:t>Figure 1: Identified elastic wave velocity distribution and source locations on heterogeneous anisotropic model [1]</w:t>
      </w:r>
    </w:p>
    <w:p w14:paraId="5D06D5B6" w14:textId="77777777" w:rsidR="00BB6C76" w:rsidRPr="00BB6C76" w:rsidRDefault="00BB6C76" w:rsidP="00BB6C76">
      <w:pPr>
        <w:suppressAutoHyphens/>
        <w:spacing w:line="240" w:lineRule="exact"/>
        <w:jc w:val="both"/>
        <w:rPr>
          <w:rFonts w:ascii="Times New Roman" w:hAnsi="Times New Roman" w:cs="Times New Roman"/>
          <w:color w:val="FF0000"/>
          <w:sz w:val="21"/>
          <w:szCs w:val="21"/>
          <w:lang w:val="en-GB"/>
        </w:rPr>
      </w:pPr>
      <w:r w:rsidRPr="00BB6C76">
        <w:rPr>
          <w:rFonts w:ascii="Times New Roman" w:hAnsi="Times New Roman" w:cs="Times New Roman"/>
          <w:color w:val="FF0000"/>
          <w:sz w:val="21"/>
          <w:szCs w:val="21"/>
          <w:lang w:val="en-GB"/>
        </w:rPr>
        <w:t>(1 blank line)</w:t>
      </w:r>
    </w:p>
    <w:p w14:paraId="6A4181A1" w14:textId="77777777" w:rsidR="00BB6C76" w:rsidRPr="00BB6C76" w:rsidRDefault="00BB6C76" w:rsidP="00BB6C76">
      <w:pPr>
        <w:pStyle w:val="1"/>
        <w:spacing w:before="0" w:after="0" w:line="240" w:lineRule="exact"/>
        <w:jc w:val="both"/>
        <w:rPr>
          <w:sz w:val="21"/>
          <w:szCs w:val="21"/>
        </w:rPr>
      </w:pPr>
      <w:r w:rsidRPr="00BB6C76">
        <w:rPr>
          <w:sz w:val="21"/>
          <w:szCs w:val="21"/>
        </w:rPr>
        <w:t>Equations and Units</w:t>
      </w:r>
    </w:p>
    <w:p w14:paraId="6E16E782" w14:textId="77777777" w:rsidR="00BB6C76" w:rsidRPr="00BB6C76" w:rsidRDefault="00BB6C76" w:rsidP="00BB6C76">
      <w:pPr>
        <w:pStyle w:val="Firstparagraph"/>
        <w:spacing w:line="240" w:lineRule="exact"/>
        <w:ind w:firstLine="284"/>
        <w:rPr>
          <w:sz w:val="21"/>
          <w:szCs w:val="21"/>
        </w:rPr>
      </w:pPr>
      <w:r w:rsidRPr="00BB6C76">
        <w:rPr>
          <w:sz w:val="21"/>
          <w:szCs w:val="21"/>
        </w:rPr>
        <w:t>Use the equation editor of the selected word processing program. Equations are not indented</w:t>
      </w:r>
      <w:r w:rsidRPr="00BB6C76">
        <w:rPr>
          <w:i/>
          <w:sz w:val="21"/>
          <w:szCs w:val="21"/>
        </w:rPr>
        <w:t xml:space="preserve">. </w:t>
      </w:r>
      <w:r w:rsidRPr="00BB6C76">
        <w:rPr>
          <w:sz w:val="21"/>
          <w:szCs w:val="21"/>
        </w:rPr>
        <w:t xml:space="preserve">Number equations consecutively </w:t>
      </w:r>
      <w:r w:rsidRPr="00BB6C76">
        <w:rPr>
          <w:sz w:val="21"/>
          <w:szCs w:val="21"/>
          <w:lang w:eastAsia="pl-PL"/>
        </w:rPr>
        <w:t>in round brackets</w:t>
      </w:r>
      <w:r w:rsidRPr="00BB6C76">
        <w:rPr>
          <w:sz w:val="21"/>
          <w:szCs w:val="21"/>
        </w:rPr>
        <w:t xml:space="preserve"> and place the number with the tab key at the end of the line, between parentheses. See for example Equation 1 [2] below.</w:t>
      </w:r>
    </w:p>
    <w:p w14:paraId="7FBC6740" w14:textId="77777777" w:rsidR="00BB6C76" w:rsidRPr="00BB6C76" w:rsidRDefault="00BB6C76" w:rsidP="00BB6C76">
      <w:pPr>
        <w:spacing w:line="240" w:lineRule="exact"/>
        <w:jc w:val="both"/>
        <w:rPr>
          <w:rFonts w:ascii="Times New Roman" w:hAnsi="Times New Roman" w:cs="Times New Roman"/>
          <w:sz w:val="21"/>
          <w:szCs w:val="21"/>
          <w:lang w:val="en-GB"/>
        </w:rPr>
      </w:pPr>
      <w:r w:rsidRPr="00BB6C76">
        <w:rPr>
          <w:rFonts w:ascii="Times New Roman" w:hAnsi="Times New Roman" w:cs="Times New Roman"/>
          <w:sz w:val="21"/>
          <w:szCs w:val="21"/>
        </w:rPr>
        <w:t xml:space="preserve">Use SI units. </w:t>
      </w:r>
      <w:r w:rsidRPr="00BB6C76">
        <w:rPr>
          <w:rFonts w:ascii="Times New Roman" w:hAnsi="Times New Roman" w:cs="Times New Roman"/>
          <w:sz w:val="21"/>
          <w:szCs w:val="21"/>
          <w:lang w:val="en-GB"/>
        </w:rPr>
        <w:t>Use correct abbreviations for units ("%" and not "percent").</w:t>
      </w:r>
    </w:p>
    <w:p w14:paraId="79D1FA5B" w14:textId="77777777" w:rsidR="00BB6C76" w:rsidRPr="00BB6C76" w:rsidRDefault="00BB6C76" w:rsidP="00BB6C76">
      <w:pPr>
        <w:suppressAutoHyphens/>
        <w:spacing w:line="240" w:lineRule="exact"/>
        <w:jc w:val="both"/>
        <w:rPr>
          <w:rFonts w:ascii="Times New Roman" w:hAnsi="Times New Roman" w:cs="Times New Roman"/>
          <w:color w:val="FF0000"/>
          <w:sz w:val="21"/>
          <w:szCs w:val="21"/>
          <w:lang w:val="en-GB"/>
        </w:rPr>
      </w:pPr>
      <w:r w:rsidRPr="00BB6C76">
        <w:rPr>
          <w:rFonts w:ascii="Times New Roman" w:hAnsi="Times New Roman" w:cs="Times New Roman"/>
          <w:color w:val="FF0000"/>
          <w:sz w:val="21"/>
          <w:szCs w:val="21"/>
          <w:lang w:val="en-GB"/>
        </w:rPr>
        <w:t>(1 blank line)</w:t>
      </w:r>
    </w:p>
    <w:p w14:paraId="077E7BDC" w14:textId="77777777" w:rsidR="00BB6C76" w:rsidRPr="00BB6C76" w:rsidRDefault="00BB6C76" w:rsidP="00BB6C76">
      <w:pPr>
        <w:spacing w:line="240" w:lineRule="atLeast"/>
        <w:jc w:val="both"/>
        <w:rPr>
          <w:rFonts w:ascii="Times New Roman" w:hAnsi="Times New Roman" w:cs="Times New Roman"/>
          <w:sz w:val="21"/>
          <w:szCs w:val="21"/>
        </w:rPr>
      </w:pPr>
      <w:r w:rsidRPr="00BB6C76">
        <w:rPr>
          <w:rFonts w:ascii="Times New Roman" w:hAnsi="Times New Roman" w:cs="Times New Roman"/>
          <w:position w:val="-20"/>
          <w:sz w:val="21"/>
          <w:szCs w:val="21"/>
          <w:lang w:val="en-GB"/>
        </w:rPr>
        <w:object w:dxaOrig="1680" w:dyaOrig="499" w14:anchorId="680BA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1pt" o:ole="">
            <v:imagedata r:id="rId8" o:title=""/>
          </v:shape>
          <o:OLEObject Type="Embed" ProgID="Equation.3" ShapeID="_x0000_i1025" DrawAspect="Content" ObjectID="_1527658455" r:id="rId9"/>
        </w:object>
      </w:r>
      <w:r>
        <w:rPr>
          <w:rFonts w:ascii="Times New Roman" w:hAnsi="Times New Roman" w:cs="Times New Roman"/>
          <w:sz w:val="21"/>
          <w:szCs w:val="21"/>
          <w:lang w:val="en-GB"/>
        </w:rPr>
        <w:tab/>
      </w:r>
      <w:r>
        <w:rPr>
          <w:rFonts w:ascii="Times New Roman" w:hAnsi="Times New Roman" w:cs="Times New Roman"/>
          <w:sz w:val="21"/>
          <w:szCs w:val="21"/>
          <w:lang w:val="en-GB"/>
        </w:rPr>
        <w:tab/>
      </w:r>
      <w:r>
        <w:rPr>
          <w:rFonts w:ascii="Times New Roman" w:hAnsi="Times New Roman" w:cs="Times New Roman"/>
          <w:sz w:val="21"/>
          <w:szCs w:val="21"/>
          <w:lang w:val="en-GB"/>
        </w:rPr>
        <w:tab/>
      </w:r>
      <w:r w:rsidRPr="00BB6C76">
        <w:rPr>
          <w:rFonts w:ascii="Times New Roman" w:hAnsi="Times New Roman" w:cs="Times New Roman"/>
          <w:sz w:val="21"/>
          <w:szCs w:val="21"/>
        </w:rPr>
        <w:t>(1)</w:t>
      </w:r>
    </w:p>
    <w:p w14:paraId="1A6251B5" w14:textId="77777777" w:rsidR="00BB6C76" w:rsidRPr="00BB6C76" w:rsidRDefault="00BB6C76" w:rsidP="00BB6C76">
      <w:pPr>
        <w:suppressAutoHyphens/>
        <w:spacing w:line="240" w:lineRule="exact"/>
        <w:jc w:val="both"/>
        <w:rPr>
          <w:rFonts w:ascii="Times New Roman" w:hAnsi="Times New Roman" w:cs="Times New Roman"/>
          <w:color w:val="FF0000"/>
          <w:sz w:val="21"/>
          <w:szCs w:val="21"/>
          <w:lang w:val="en-GB"/>
        </w:rPr>
      </w:pPr>
      <w:r w:rsidRPr="00BB6C76">
        <w:rPr>
          <w:rFonts w:ascii="Times New Roman" w:hAnsi="Times New Roman" w:cs="Times New Roman"/>
          <w:color w:val="FF0000"/>
          <w:sz w:val="21"/>
          <w:szCs w:val="21"/>
          <w:lang w:val="en-GB"/>
        </w:rPr>
        <w:t>(1 blank line)</w:t>
      </w:r>
    </w:p>
    <w:p w14:paraId="48E55BBA" w14:textId="77777777" w:rsidR="00BB6C76" w:rsidRPr="00BB6C76" w:rsidRDefault="00BB6C76" w:rsidP="00BB6C76">
      <w:pPr>
        <w:spacing w:line="240" w:lineRule="exact"/>
        <w:jc w:val="both"/>
        <w:rPr>
          <w:rFonts w:ascii="Times New Roman" w:hAnsi="Times New Roman" w:cs="Times New Roman"/>
          <w:sz w:val="21"/>
          <w:szCs w:val="21"/>
          <w:lang w:val="en-GB"/>
        </w:rPr>
      </w:pPr>
      <w:r w:rsidRPr="00BB6C76">
        <w:rPr>
          <w:rFonts w:ascii="Times New Roman" w:hAnsi="Times New Roman" w:cs="Times New Roman"/>
          <w:sz w:val="21"/>
          <w:szCs w:val="21"/>
          <w:lang w:val="en-GB"/>
        </w:rPr>
        <w:t xml:space="preserve">where </w:t>
      </w:r>
      <w:r w:rsidRPr="00BB6C76">
        <w:rPr>
          <w:rFonts w:ascii="Times New Roman" w:hAnsi="Times New Roman" w:cs="Times New Roman"/>
          <w:i/>
          <w:iCs/>
          <w:sz w:val="21"/>
          <w:szCs w:val="21"/>
          <w:lang w:val="en-GB"/>
        </w:rPr>
        <w:t>D</w:t>
      </w:r>
      <w:r w:rsidRPr="00BB6C76">
        <w:rPr>
          <w:rFonts w:ascii="Times New Roman" w:hAnsi="Times New Roman" w:cs="Times New Roman"/>
          <w:i/>
          <w:iCs/>
          <w:sz w:val="21"/>
          <w:szCs w:val="21"/>
          <w:vertAlign w:val="subscript"/>
          <w:lang w:val="en-GB"/>
        </w:rPr>
        <w:t>e</w:t>
      </w:r>
      <w:r w:rsidRPr="00BB6C76">
        <w:rPr>
          <w:rFonts w:ascii="Times New Roman" w:hAnsi="Times New Roman" w:cs="Times New Roman"/>
          <w:sz w:val="21"/>
          <w:szCs w:val="21"/>
          <w:lang w:val="en-GB"/>
        </w:rPr>
        <w:t>: Effective diffusion coefficient [m</w:t>
      </w:r>
      <w:r w:rsidRPr="00BB6C76">
        <w:rPr>
          <w:rFonts w:ascii="Times New Roman" w:hAnsi="Times New Roman" w:cs="Times New Roman"/>
          <w:sz w:val="21"/>
          <w:szCs w:val="21"/>
          <w:vertAlign w:val="superscript"/>
          <w:lang w:val="en-GB"/>
        </w:rPr>
        <w:t>2</w:t>
      </w:r>
      <w:r w:rsidRPr="00BB6C76">
        <w:rPr>
          <w:rFonts w:ascii="Times New Roman" w:hAnsi="Times New Roman" w:cs="Times New Roman"/>
          <w:sz w:val="21"/>
          <w:szCs w:val="21"/>
          <w:lang w:val="en-GB"/>
        </w:rPr>
        <w:t xml:space="preserve">/s], </w:t>
      </w:r>
      <w:r w:rsidRPr="00BB6C76">
        <w:rPr>
          <w:rFonts w:ascii="Times New Roman" w:hAnsi="Times New Roman" w:cs="Times New Roman"/>
          <w:i/>
          <w:iCs/>
          <w:sz w:val="21"/>
          <w:szCs w:val="21"/>
          <w:lang w:val="en-GB"/>
        </w:rPr>
        <w:t>D</w:t>
      </w:r>
      <w:r w:rsidRPr="00BB6C76">
        <w:rPr>
          <w:rFonts w:ascii="Times New Roman" w:hAnsi="Times New Roman" w:cs="Times New Roman"/>
          <w:i/>
          <w:iCs/>
          <w:sz w:val="21"/>
          <w:szCs w:val="21"/>
          <w:vertAlign w:val="subscript"/>
          <w:lang w:val="en-GB"/>
        </w:rPr>
        <w:t>f</w:t>
      </w:r>
      <w:r w:rsidRPr="00BB6C76">
        <w:rPr>
          <w:rFonts w:ascii="Times New Roman" w:hAnsi="Times New Roman" w:cs="Times New Roman"/>
          <w:sz w:val="21"/>
          <w:szCs w:val="21"/>
          <w:lang w:val="en-GB"/>
        </w:rPr>
        <w:t>: Diffusion coefficient in free water [m</w:t>
      </w:r>
      <w:r w:rsidRPr="00BB6C76">
        <w:rPr>
          <w:rFonts w:ascii="Times New Roman" w:hAnsi="Times New Roman" w:cs="Times New Roman"/>
          <w:sz w:val="21"/>
          <w:szCs w:val="21"/>
          <w:vertAlign w:val="superscript"/>
          <w:lang w:val="en-GB"/>
        </w:rPr>
        <w:t>2</w:t>
      </w:r>
      <w:r w:rsidRPr="00BB6C76">
        <w:rPr>
          <w:rFonts w:ascii="Times New Roman" w:hAnsi="Times New Roman" w:cs="Times New Roman"/>
          <w:sz w:val="21"/>
          <w:szCs w:val="21"/>
          <w:lang w:val="en-GB"/>
        </w:rPr>
        <w:t xml:space="preserve">/s], </w:t>
      </w:r>
      <w:r w:rsidRPr="00BB6C76">
        <w:rPr>
          <w:rFonts w:ascii="Times New Roman" w:hAnsi="Times New Roman" w:cs="Times New Roman"/>
          <w:i/>
          <w:iCs/>
          <w:sz w:val="21"/>
          <w:szCs w:val="21"/>
          <w:lang w:val="en-GB"/>
        </w:rPr>
        <w:t>δ</w:t>
      </w:r>
      <w:r w:rsidRPr="00BB6C76">
        <w:rPr>
          <w:rFonts w:ascii="Times New Roman" w:hAnsi="Times New Roman" w:cs="Times New Roman"/>
          <w:sz w:val="21"/>
          <w:szCs w:val="21"/>
          <w:lang w:val="en-GB"/>
        </w:rPr>
        <w:t xml:space="preserve">: Connectivity, </w:t>
      </w:r>
      <w:r w:rsidRPr="00BB6C76">
        <w:rPr>
          <w:rFonts w:ascii="Times New Roman" w:hAnsi="Times New Roman" w:cs="Times New Roman"/>
          <w:i/>
          <w:iCs/>
          <w:sz w:val="21"/>
          <w:szCs w:val="21"/>
          <w:lang w:val="en-GB"/>
        </w:rPr>
        <w:t>τ</w:t>
      </w:r>
      <w:r w:rsidRPr="00BB6C76">
        <w:rPr>
          <w:rFonts w:ascii="Times New Roman" w:hAnsi="Times New Roman" w:cs="Times New Roman"/>
          <w:sz w:val="21"/>
          <w:szCs w:val="21"/>
          <w:lang w:val="en-GB"/>
        </w:rPr>
        <w:t xml:space="preserve">: Tortuosity and </w:t>
      </w:r>
      <w:r w:rsidRPr="00BB6C76">
        <w:rPr>
          <w:rFonts w:ascii="Times New Roman" w:hAnsi="Times New Roman" w:cs="Times New Roman"/>
          <w:i/>
          <w:iCs/>
          <w:sz w:val="21"/>
          <w:szCs w:val="21"/>
          <w:lang w:val="en-GB"/>
        </w:rPr>
        <w:t>θ</w:t>
      </w:r>
      <w:r w:rsidRPr="00BB6C76">
        <w:rPr>
          <w:rFonts w:ascii="Times New Roman" w:hAnsi="Times New Roman" w:cs="Times New Roman"/>
          <w:sz w:val="21"/>
          <w:szCs w:val="21"/>
          <w:lang w:val="en-GB"/>
        </w:rPr>
        <w:t>: Void ratio</w:t>
      </w:r>
    </w:p>
    <w:p w14:paraId="21FCD9A5" w14:textId="77777777" w:rsidR="00BB6C76" w:rsidRPr="00BB6C76" w:rsidRDefault="00BB6C76" w:rsidP="00BB6C76">
      <w:pPr>
        <w:suppressAutoHyphens/>
        <w:spacing w:line="240" w:lineRule="exact"/>
        <w:jc w:val="both"/>
        <w:rPr>
          <w:rFonts w:ascii="Times New Roman" w:hAnsi="Times New Roman" w:cs="Times New Roman"/>
          <w:color w:val="FF0000"/>
          <w:sz w:val="21"/>
          <w:szCs w:val="21"/>
          <w:lang w:val="en-GB"/>
        </w:rPr>
      </w:pPr>
      <w:r w:rsidRPr="00BB6C76">
        <w:rPr>
          <w:rFonts w:ascii="Times New Roman" w:hAnsi="Times New Roman" w:cs="Times New Roman"/>
          <w:color w:val="FF0000"/>
          <w:sz w:val="21"/>
          <w:szCs w:val="21"/>
          <w:lang w:val="en-GB"/>
        </w:rPr>
        <w:t>(1 blank line)</w:t>
      </w:r>
    </w:p>
    <w:p w14:paraId="7C365811" w14:textId="77777777" w:rsidR="00BB6C76" w:rsidRDefault="00BB6C76" w:rsidP="00BB6C76">
      <w:pPr>
        <w:spacing w:line="240" w:lineRule="exact"/>
        <w:jc w:val="both"/>
        <w:rPr>
          <w:rFonts w:ascii="Times New Roman" w:hAnsi="Times New Roman" w:cs="Times New Roman"/>
          <w:sz w:val="21"/>
          <w:szCs w:val="21"/>
          <w:lang w:eastAsia="pl-PL"/>
        </w:rPr>
      </w:pPr>
      <w:r w:rsidRPr="00BB6C76">
        <w:rPr>
          <w:rFonts w:ascii="Times New Roman" w:hAnsi="Times New Roman" w:cs="Times New Roman"/>
          <w:sz w:val="21"/>
          <w:szCs w:val="21"/>
          <w:lang w:eastAsia="pl-PL"/>
        </w:rPr>
        <w:t>The symbols of variables for formulas in the text should be written in italics</w:t>
      </w:r>
      <w:r w:rsidRPr="00BB6C76">
        <w:rPr>
          <w:rFonts w:ascii="Times New Roman" w:hAnsi="Times New Roman" w:cs="Times New Roman"/>
          <w:sz w:val="21"/>
          <w:szCs w:val="21"/>
        </w:rPr>
        <w:t>. Do not use the equation editor between texts on same line.</w:t>
      </w:r>
      <w:r w:rsidRPr="00BB6C76">
        <w:rPr>
          <w:rFonts w:ascii="Times New Roman" w:hAnsi="Times New Roman" w:cs="Times New Roman"/>
          <w:sz w:val="21"/>
          <w:szCs w:val="21"/>
          <w:lang w:val="en-GB"/>
        </w:rPr>
        <w:t xml:space="preserve"> </w:t>
      </w:r>
      <w:r w:rsidRPr="00BB6C76">
        <w:rPr>
          <w:rFonts w:ascii="Times New Roman" w:hAnsi="Times New Roman" w:cs="Times New Roman"/>
          <w:sz w:val="21"/>
          <w:szCs w:val="21"/>
          <w:lang w:eastAsia="pl-PL"/>
        </w:rPr>
        <w:t>Equations and the definitions of variables should be separated with 1 empty line from the other text.</w:t>
      </w:r>
    </w:p>
    <w:p w14:paraId="4BDD8F2B" w14:textId="77777777" w:rsidR="00BB6C76" w:rsidRPr="00BB6C76" w:rsidRDefault="00BB6C76" w:rsidP="00BB6C76">
      <w:pPr>
        <w:spacing w:line="240" w:lineRule="exact"/>
        <w:jc w:val="both"/>
        <w:rPr>
          <w:rFonts w:ascii="Times New Roman" w:hAnsi="Times New Roman" w:cs="Times New Roman"/>
          <w:sz w:val="21"/>
          <w:szCs w:val="21"/>
          <w:lang w:val="en-GB"/>
        </w:rPr>
      </w:pPr>
    </w:p>
    <w:p w14:paraId="0DCA3C5E" w14:textId="77777777" w:rsidR="00BB6C76" w:rsidRPr="00BB6C76" w:rsidRDefault="00BB6C76" w:rsidP="00BB6C76">
      <w:pPr>
        <w:pStyle w:val="1"/>
        <w:spacing w:before="0" w:after="0" w:line="240" w:lineRule="exact"/>
        <w:jc w:val="both"/>
        <w:rPr>
          <w:sz w:val="21"/>
          <w:szCs w:val="21"/>
        </w:rPr>
      </w:pPr>
      <w:r w:rsidRPr="00BB6C76">
        <w:rPr>
          <w:sz w:val="21"/>
          <w:szCs w:val="21"/>
          <w:lang w:eastAsia="ja-JP"/>
        </w:rPr>
        <w:t>conclusions</w:t>
      </w:r>
    </w:p>
    <w:p w14:paraId="227A8A2A" w14:textId="77777777" w:rsidR="00BB6C76" w:rsidRPr="00BB6C76" w:rsidRDefault="00BB6C76" w:rsidP="00BB6C76">
      <w:pPr>
        <w:spacing w:line="240" w:lineRule="exact"/>
        <w:jc w:val="both"/>
        <w:rPr>
          <w:rFonts w:ascii="Times New Roman" w:hAnsi="Times New Roman" w:cs="Times New Roman"/>
          <w:sz w:val="21"/>
          <w:szCs w:val="21"/>
        </w:rPr>
      </w:pPr>
      <w:r w:rsidRPr="00BB6C76">
        <w:rPr>
          <w:rFonts w:ascii="Times New Roman" w:hAnsi="Times New Roman" w:cs="Times New Roman"/>
          <w:sz w:val="21"/>
          <w:szCs w:val="21"/>
        </w:rPr>
        <w:t xml:space="preserve">These formatting instructions must be followed by the authors. </w:t>
      </w:r>
    </w:p>
    <w:p w14:paraId="52132095" w14:textId="77777777" w:rsidR="00BB6C76" w:rsidRDefault="00BB6C76" w:rsidP="00BB6C76">
      <w:pPr>
        <w:spacing w:line="240" w:lineRule="exact"/>
        <w:jc w:val="both"/>
        <w:rPr>
          <w:rFonts w:ascii="Times New Roman" w:hAnsi="Times New Roman" w:cs="Times New Roman"/>
          <w:sz w:val="21"/>
          <w:szCs w:val="21"/>
        </w:rPr>
      </w:pPr>
      <w:r w:rsidRPr="00BB6C76">
        <w:rPr>
          <w:rFonts w:ascii="Times New Roman" w:hAnsi="Times New Roman" w:cs="Times New Roman"/>
          <w:sz w:val="21"/>
          <w:szCs w:val="21"/>
        </w:rPr>
        <w:t>The full paper submission of the IIIAE 2016 will be only accepted by a PDF file. The full draft paper must be submitted by June 30, 2016 via the symposium web site (https://ssl-agmedia.com/iiiae2016/cp/). When submitting the full paper, a completed Copyright Transfer Form, which can be downloaded via symposium web site, should also be included.</w:t>
      </w:r>
    </w:p>
    <w:p w14:paraId="42D5DE3A" w14:textId="77777777" w:rsidR="00BB6C76" w:rsidRPr="00BB6C76" w:rsidRDefault="00BB6C76" w:rsidP="00BB6C76">
      <w:pPr>
        <w:spacing w:line="240" w:lineRule="exact"/>
        <w:jc w:val="both"/>
        <w:rPr>
          <w:rFonts w:ascii="Times New Roman" w:hAnsi="Times New Roman" w:cs="Times New Roman"/>
          <w:sz w:val="21"/>
          <w:szCs w:val="21"/>
        </w:rPr>
      </w:pPr>
    </w:p>
    <w:p w14:paraId="21BB38B4" w14:textId="77777777" w:rsidR="00BB6C76" w:rsidRPr="00BB6C76" w:rsidRDefault="00BB6C76" w:rsidP="00BB6C76">
      <w:pPr>
        <w:pStyle w:val="1"/>
        <w:numPr>
          <w:ilvl w:val="0"/>
          <w:numId w:val="0"/>
        </w:numPr>
        <w:spacing w:before="0" w:after="0" w:line="240" w:lineRule="exact"/>
        <w:ind w:left="284" w:hanging="284"/>
        <w:jc w:val="both"/>
        <w:rPr>
          <w:sz w:val="21"/>
          <w:szCs w:val="21"/>
        </w:rPr>
      </w:pPr>
      <w:r w:rsidRPr="00BB6C76">
        <w:rPr>
          <w:sz w:val="21"/>
          <w:szCs w:val="21"/>
        </w:rPr>
        <w:t>ACKNowledgements</w:t>
      </w:r>
    </w:p>
    <w:p w14:paraId="267B1EDE" w14:textId="77777777" w:rsidR="00BB6C76" w:rsidRDefault="00BB6C76" w:rsidP="00BB6C76">
      <w:pPr>
        <w:spacing w:line="240" w:lineRule="exact"/>
        <w:jc w:val="both"/>
        <w:rPr>
          <w:rFonts w:ascii="Times New Roman" w:hAnsi="Times New Roman" w:cs="Times New Roman"/>
          <w:sz w:val="21"/>
          <w:szCs w:val="21"/>
        </w:rPr>
      </w:pPr>
      <w:r w:rsidRPr="00BC037B">
        <w:rPr>
          <w:rFonts w:ascii="Times New Roman" w:hAnsi="Times New Roman" w:cs="Times New Roman"/>
          <w:sz w:val="21"/>
          <w:szCs w:val="21"/>
        </w:rPr>
        <w:t>The “Acknowledgments” section must be placed right before the “References” section. Do not number the caption for “Acknowledgements” and “Conclusions”. References sho</w:t>
      </w:r>
      <w:r w:rsidRPr="00BB6C76">
        <w:rPr>
          <w:rFonts w:ascii="Times New Roman" w:hAnsi="Times New Roman" w:cs="Times New Roman"/>
          <w:sz w:val="21"/>
          <w:szCs w:val="21"/>
        </w:rPr>
        <w:t>uld be typed at the end of the paper and numbered as in text-shown order.</w:t>
      </w:r>
    </w:p>
    <w:p w14:paraId="5C5BFD71" w14:textId="77777777" w:rsidR="00BB6C76" w:rsidRPr="00BB6C76" w:rsidRDefault="00BB6C76" w:rsidP="00BB6C76">
      <w:pPr>
        <w:spacing w:line="240" w:lineRule="exact"/>
        <w:jc w:val="both"/>
        <w:rPr>
          <w:rFonts w:ascii="Times New Roman" w:hAnsi="Times New Roman" w:cs="Times New Roman"/>
          <w:sz w:val="21"/>
          <w:szCs w:val="21"/>
        </w:rPr>
      </w:pPr>
    </w:p>
    <w:p w14:paraId="5016CD3D" w14:textId="77777777" w:rsidR="00BB6C76" w:rsidRPr="00BB6C76" w:rsidRDefault="00BB6C76" w:rsidP="00BB6C76">
      <w:pPr>
        <w:pStyle w:val="1"/>
        <w:numPr>
          <w:ilvl w:val="0"/>
          <w:numId w:val="0"/>
        </w:numPr>
        <w:spacing w:before="0" w:after="0" w:line="240" w:lineRule="exact"/>
        <w:ind w:left="284" w:hanging="284"/>
        <w:jc w:val="both"/>
        <w:rPr>
          <w:sz w:val="21"/>
          <w:szCs w:val="21"/>
        </w:rPr>
      </w:pPr>
      <w:r w:rsidRPr="00BB6C76">
        <w:rPr>
          <w:sz w:val="21"/>
          <w:szCs w:val="21"/>
        </w:rPr>
        <w:t>References</w:t>
      </w:r>
    </w:p>
    <w:p w14:paraId="15CC7A4D" w14:textId="77777777" w:rsidR="00BB6C76" w:rsidRPr="00BB6C76" w:rsidRDefault="00BB6C76" w:rsidP="00BB6C76">
      <w:pPr>
        <w:pStyle w:val="ParagraphReferences"/>
        <w:spacing w:line="240" w:lineRule="exact"/>
        <w:rPr>
          <w:sz w:val="21"/>
          <w:szCs w:val="21"/>
        </w:rPr>
      </w:pPr>
      <w:r w:rsidRPr="00BB6C76">
        <w:rPr>
          <w:sz w:val="21"/>
          <w:szCs w:val="21"/>
        </w:rPr>
        <w:t xml:space="preserve">Kobayashi, Y., Shiotani, T., (2015) “Verification of Composite AE-Tomography on Varying Anisotropy of Elastic Wave Velocity”, </w:t>
      </w:r>
      <w:r w:rsidRPr="00BB6C76">
        <w:rPr>
          <w:i/>
          <w:sz w:val="21"/>
          <w:szCs w:val="21"/>
        </w:rPr>
        <w:t>Proceedings of the 7</w:t>
      </w:r>
      <w:r w:rsidRPr="00BB6C76">
        <w:rPr>
          <w:i/>
          <w:iCs/>
          <w:sz w:val="21"/>
          <w:szCs w:val="21"/>
          <w:vertAlign w:val="superscript"/>
        </w:rPr>
        <w:t>th</w:t>
      </w:r>
      <w:r w:rsidRPr="00BB6C76">
        <w:rPr>
          <w:i/>
          <w:iCs/>
          <w:sz w:val="21"/>
          <w:szCs w:val="21"/>
        </w:rPr>
        <w:t xml:space="preserve"> Asia Pasific Young Researcher and Graduates Symposium</w:t>
      </w:r>
      <w:r w:rsidRPr="00BB6C76">
        <w:rPr>
          <w:iCs/>
          <w:sz w:val="21"/>
          <w:szCs w:val="21"/>
        </w:rPr>
        <w:t>, pp.474-482.</w:t>
      </w:r>
    </w:p>
    <w:p w14:paraId="607C86FB" w14:textId="77777777" w:rsidR="00BB6C76" w:rsidRPr="00BB6C76" w:rsidRDefault="00BB6C76" w:rsidP="00BB6C76">
      <w:pPr>
        <w:pStyle w:val="ParagraphReferences"/>
        <w:spacing w:line="240" w:lineRule="exact"/>
        <w:rPr>
          <w:sz w:val="21"/>
          <w:szCs w:val="21"/>
        </w:rPr>
      </w:pPr>
      <w:r w:rsidRPr="00BB6C76">
        <w:rPr>
          <w:sz w:val="21"/>
          <w:szCs w:val="21"/>
        </w:rPr>
        <w:t xml:space="preserve">Garboczi, E. J. and Bentz, D. P., (1992). “Computer simulation of the diffusivity of cement-based materials.” </w:t>
      </w:r>
      <w:r w:rsidRPr="00BB6C76">
        <w:rPr>
          <w:i/>
          <w:sz w:val="21"/>
          <w:szCs w:val="21"/>
        </w:rPr>
        <w:t>Journal of Materials science</w:t>
      </w:r>
      <w:r w:rsidRPr="00BB6C76">
        <w:rPr>
          <w:sz w:val="21"/>
          <w:szCs w:val="21"/>
        </w:rPr>
        <w:t>, Vol.27, pp.2083-2092.</w:t>
      </w:r>
    </w:p>
    <w:p w14:paraId="24532F11" w14:textId="77777777" w:rsidR="00BB6C76" w:rsidRPr="00BB6C76" w:rsidRDefault="00BB6C76" w:rsidP="00BB6C76">
      <w:pPr>
        <w:spacing w:line="240" w:lineRule="exact"/>
        <w:rPr>
          <w:rFonts w:ascii="Times New Roman" w:hAnsi="Times New Roman" w:cs="Times New Roman"/>
          <w:sz w:val="21"/>
          <w:szCs w:val="21"/>
        </w:rPr>
      </w:pPr>
    </w:p>
    <w:p w14:paraId="26415786" w14:textId="77777777" w:rsidR="00FC2AD3" w:rsidRDefault="00594D46"/>
    <w:sectPr w:rsidR="00FC2AD3" w:rsidSect="00E85368">
      <w:pgSz w:w="11906" w:h="16838" w:code="9"/>
      <w:pgMar w:top="1134" w:right="1134" w:bottom="1134" w:left="1134"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6EB6" w14:textId="77777777" w:rsidR="00594D46" w:rsidRDefault="00594D46" w:rsidP="00E85368">
      <w:r>
        <w:separator/>
      </w:r>
    </w:p>
  </w:endnote>
  <w:endnote w:type="continuationSeparator" w:id="0">
    <w:p w14:paraId="1A8E8B5D" w14:textId="77777777" w:rsidR="00594D46" w:rsidRDefault="00594D46" w:rsidP="00E8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6781" w14:textId="77777777" w:rsidR="00594D46" w:rsidRDefault="00594D46" w:rsidP="00E85368">
      <w:r>
        <w:separator/>
      </w:r>
    </w:p>
  </w:footnote>
  <w:footnote w:type="continuationSeparator" w:id="0">
    <w:p w14:paraId="6A4C92D0" w14:textId="77777777" w:rsidR="00594D46" w:rsidRDefault="00594D46" w:rsidP="00E85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C627058"/>
    <w:lvl w:ilvl="0">
      <w:start w:val="1"/>
      <w:numFmt w:val="decimal"/>
      <w:pStyle w:val="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5"/>
      <w:lvlText w:val="(%5)"/>
      <w:legacy w:legacy="1" w:legacySpace="0" w:legacyIndent="708"/>
      <w:lvlJc w:val="left"/>
      <w:pPr>
        <w:ind w:left="708" w:hanging="708"/>
      </w:pPr>
    </w:lvl>
    <w:lvl w:ilvl="5">
      <w:start w:val="1"/>
      <w:numFmt w:val="lowerLetter"/>
      <w:pStyle w:val="6"/>
      <w:lvlText w:val="(%6)"/>
      <w:legacy w:legacy="1" w:legacySpace="0" w:legacyIndent="708"/>
      <w:lvlJc w:val="left"/>
      <w:pPr>
        <w:ind w:left="1416" w:hanging="708"/>
      </w:pPr>
    </w:lvl>
    <w:lvl w:ilvl="6">
      <w:start w:val="1"/>
      <w:numFmt w:val="lowerRoman"/>
      <w:pStyle w:val="7"/>
      <w:lvlText w:val="(%7)"/>
      <w:legacy w:legacy="1" w:legacySpace="0" w:legacyIndent="708"/>
      <w:lvlJc w:val="left"/>
      <w:pPr>
        <w:ind w:left="2124" w:hanging="708"/>
      </w:pPr>
    </w:lvl>
    <w:lvl w:ilvl="7">
      <w:start w:val="1"/>
      <w:numFmt w:val="lowerLetter"/>
      <w:pStyle w:val="8"/>
      <w:lvlText w:val="(%8)"/>
      <w:legacy w:legacy="1" w:legacySpace="0" w:legacyIndent="708"/>
      <w:lvlJc w:val="left"/>
      <w:pPr>
        <w:ind w:left="2832" w:hanging="708"/>
      </w:pPr>
    </w:lvl>
    <w:lvl w:ilvl="8">
      <w:start w:val="1"/>
      <w:numFmt w:val="lowerRoman"/>
      <w:pStyle w:val="9"/>
      <w:lvlText w:val="(%9)"/>
      <w:legacy w:legacy="1" w:legacySpace="0" w:legacyIndent="708"/>
      <w:lvlJc w:val="left"/>
      <w:pPr>
        <w:ind w:left="3540" w:hanging="708"/>
      </w:pPr>
    </w:lvl>
  </w:abstractNum>
  <w:abstractNum w:abstractNumId="1" w15:restartNumberingAfterBreak="0">
    <w:nsid w:val="699C6466"/>
    <w:multiLevelType w:val="hybridMultilevel"/>
    <w:tmpl w:val="AECA1500"/>
    <w:lvl w:ilvl="0" w:tplc="E28EF7B6">
      <w:start w:val="1"/>
      <w:numFmt w:val="decimal"/>
      <w:pStyle w:val="ParagraphReferences"/>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76"/>
    <w:rsid w:val="00594D46"/>
    <w:rsid w:val="00B76402"/>
    <w:rsid w:val="00BB6C76"/>
    <w:rsid w:val="00BC037B"/>
    <w:rsid w:val="00DE5520"/>
    <w:rsid w:val="00E6267E"/>
    <w:rsid w:val="00E85368"/>
    <w:rsid w:val="00F508CB"/>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B05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w:basedOn w:val="a"/>
    <w:next w:val="a"/>
    <w:link w:val="10"/>
    <w:qFormat/>
    <w:rsid w:val="00BB6C76"/>
    <w:pPr>
      <w:keepNext/>
      <w:keepLines/>
      <w:numPr>
        <w:numId w:val="1"/>
      </w:numPr>
      <w:tabs>
        <w:tab w:val="left" w:pos="284"/>
      </w:tabs>
      <w:suppressAutoHyphens/>
      <w:overflowPunct w:val="0"/>
      <w:autoSpaceDE w:val="0"/>
      <w:autoSpaceDN w:val="0"/>
      <w:adjustRightInd w:val="0"/>
      <w:spacing w:before="520" w:after="260" w:line="260" w:lineRule="exact"/>
      <w:ind w:hanging="284"/>
      <w:textAlignment w:val="baseline"/>
      <w:outlineLvl w:val="0"/>
    </w:pPr>
    <w:rPr>
      <w:rFonts w:ascii="Times New Roman" w:eastAsia="ＭＳ 明朝" w:hAnsi="Times New Roman" w:cs="Times New Roman"/>
      <w:caps/>
      <w:szCs w:val="20"/>
      <w:lang w:eastAsia="en-US"/>
    </w:rPr>
  </w:style>
  <w:style w:type="paragraph" w:styleId="2">
    <w:name w:val="heading 2"/>
    <w:aliases w:val="heading 2"/>
    <w:basedOn w:val="a"/>
    <w:next w:val="a"/>
    <w:link w:val="20"/>
    <w:qFormat/>
    <w:rsid w:val="00BB6C76"/>
    <w:pPr>
      <w:keepNext/>
      <w:keepLines/>
      <w:numPr>
        <w:ilvl w:val="1"/>
        <w:numId w:val="1"/>
      </w:numPr>
      <w:suppressAutoHyphens/>
      <w:overflowPunct w:val="0"/>
      <w:autoSpaceDE w:val="0"/>
      <w:autoSpaceDN w:val="0"/>
      <w:adjustRightInd w:val="0"/>
      <w:spacing w:before="400" w:after="120" w:line="260" w:lineRule="exact"/>
      <w:ind w:hanging="437"/>
      <w:textAlignment w:val="baseline"/>
      <w:outlineLvl w:val="1"/>
    </w:pPr>
    <w:rPr>
      <w:rFonts w:ascii="Times New Roman" w:eastAsia="ＭＳ 明朝" w:hAnsi="Times New Roman" w:cs="Times New Roman"/>
      <w:i/>
      <w:szCs w:val="20"/>
      <w:lang w:eastAsia="en-US"/>
    </w:rPr>
  </w:style>
  <w:style w:type="paragraph" w:styleId="3">
    <w:name w:val="heading 3"/>
    <w:aliases w:val="heading 3"/>
    <w:basedOn w:val="a"/>
    <w:next w:val="a"/>
    <w:link w:val="30"/>
    <w:qFormat/>
    <w:rsid w:val="00BB6C76"/>
    <w:pPr>
      <w:keepNext/>
      <w:keepLines/>
      <w:numPr>
        <w:ilvl w:val="2"/>
        <w:numId w:val="1"/>
      </w:numPr>
      <w:overflowPunct w:val="0"/>
      <w:autoSpaceDE w:val="0"/>
      <w:autoSpaceDN w:val="0"/>
      <w:adjustRightInd w:val="0"/>
      <w:spacing w:before="260" w:line="260" w:lineRule="exact"/>
      <w:ind w:hanging="590"/>
      <w:textAlignment w:val="baseline"/>
      <w:outlineLvl w:val="2"/>
    </w:pPr>
    <w:rPr>
      <w:rFonts w:ascii="Times New Roman" w:eastAsia="ＭＳ 明朝" w:hAnsi="Times New Roman" w:cs="Times New Roman"/>
      <w:i/>
      <w:szCs w:val="20"/>
      <w:lang w:eastAsia="en-US"/>
    </w:rPr>
  </w:style>
  <w:style w:type="paragraph" w:styleId="4">
    <w:name w:val="heading 4"/>
    <w:aliases w:val="heading 4"/>
    <w:basedOn w:val="a"/>
    <w:next w:val="a"/>
    <w:link w:val="40"/>
    <w:qFormat/>
    <w:rsid w:val="00BB6C76"/>
    <w:pPr>
      <w:keepNext/>
      <w:numPr>
        <w:ilvl w:val="3"/>
        <w:numId w:val="1"/>
      </w:numPr>
      <w:overflowPunct w:val="0"/>
      <w:autoSpaceDE w:val="0"/>
      <w:autoSpaceDN w:val="0"/>
      <w:adjustRightInd w:val="0"/>
      <w:spacing w:before="260" w:line="260" w:lineRule="exact"/>
      <w:jc w:val="both"/>
      <w:textAlignment w:val="baseline"/>
      <w:outlineLvl w:val="3"/>
    </w:pPr>
    <w:rPr>
      <w:rFonts w:ascii="Times New Roman" w:eastAsia="ＭＳ 明朝" w:hAnsi="Times New Roman" w:cs="Times New Roman"/>
      <w:szCs w:val="20"/>
      <w:lang w:eastAsia="en-US"/>
    </w:rPr>
  </w:style>
  <w:style w:type="paragraph" w:styleId="5">
    <w:name w:val="heading 5"/>
    <w:basedOn w:val="a"/>
    <w:next w:val="a"/>
    <w:link w:val="50"/>
    <w:qFormat/>
    <w:rsid w:val="00BB6C76"/>
    <w:pPr>
      <w:numPr>
        <w:ilvl w:val="4"/>
        <w:numId w:val="1"/>
      </w:numPr>
      <w:overflowPunct w:val="0"/>
      <w:autoSpaceDE w:val="0"/>
      <w:autoSpaceDN w:val="0"/>
      <w:adjustRightInd w:val="0"/>
      <w:spacing w:before="240" w:after="60" w:line="260" w:lineRule="exact"/>
      <w:jc w:val="both"/>
      <w:textAlignment w:val="baseline"/>
      <w:outlineLvl w:val="4"/>
    </w:pPr>
    <w:rPr>
      <w:rFonts w:ascii="Arial" w:eastAsia="ＭＳ 明朝" w:hAnsi="Arial" w:cs="Times New Roman"/>
      <w:sz w:val="22"/>
      <w:szCs w:val="20"/>
      <w:lang w:eastAsia="en-US"/>
    </w:rPr>
  </w:style>
  <w:style w:type="paragraph" w:styleId="6">
    <w:name w:val="heading 6"/>
    <w:basedOn w:val="a"/>
    <w:next w:val="a"/>
    <w:link w:val="60"/>
    <w:qFormat/>
    <w:rsid w:val="00BB6C76"/>
    <w:pPr>
      <w:numPr>
        <w:ilvl w:val="5"/>
        <w:numId w:val="1"/>
      </w:numPr>
      <w:overflowPunct w:val="0"/>
      <w:autoSpaceDE w:val="0"/>
      <w:autoSpaceDN w:val="0"/>
      <w:adjustRightInd w:val="0"/>
      <w:spacing w:before="240" w:after="60" w:line="260" w:lineRule="exact"/>
      <w:jc w:val="both"/>
      <w:textAlignment w:val="baseline"/>
      <w:outlineLvl w:val="5"/>
    </w:pPr>
    <w:rPr>
      <w:rFonts w:ascii="Arial" w:eastAsia="ＭＳ 明朝" w:hAnsi="Arial" w:cs="Times New Roman"/>
      <w:i/>
      <w:sz w:val="22"/>
      <w:szCs w:val="20"/>
      <w:lang w:eastAsia="en-US"/>
    </w:rPr>
  </w:style>
  <w:style w:type="paragraph" w:styleId="7">
    <w:name w:val="heading 7"/>
    <w:basedOn w:val="a"/>
    <w:next w:val="a"/>
    <w:link w:val="70"/>
    <w:qFormat/>
    <w:rsid w:val="00BB6C76"/>
    <w:pPr>
      <w:numPr>
        <w:ilvl w:val="6"/>
        <w:numId w:val="1"/>
      </w:numPr>
      <w:overflowPunct w:val="0"/>
      <w:autoSpaceDE w:val="0"/>
      <w:autoSpaceDN w:val="0"/>
      <w:adjustRightInd w:val="0"/>
      <w:spacing w:before="240" w:after="60" w:line="260" w:lineRule="exact"/>
      <w:jc w:val="both"/>
      <w:textAlignment w:val="baseline"/>
      <w:outlineLvl w:val="6"/>
    </w:pPr>
    <w:rPr>
      <w:rFonts w:ascii="Arial" w:eastAsia="ＭＳ 明朝" w:hAnsi="Arial" w:cs="Times New Roman"/>
      <w:sz w:val="20"/>
      <w:szCs w:val="20"/>
      <w:lang w:eastAsia="en-US"/>
    </w:rPr>
  </w:style>
  <w:style w:type="paragraph" w:styleId="8">
    <w:name w:val="heading 8"/>
    <w:basedOn w:val="a"/>
    <w:next w:val="a"/>
    <w:link w:val="80"/>
    <w:qFormat/>
    <w:rsid w:val="00BB6C76"/>
    <w:pPr>
      <w:numPr>
        <w:ilvl w:val="7"/>
        <w:numId w:val="1"/>
      </w:numPr>
      <w:overflowPunct w:val="0"/>
      <w:autoSpaceDE w:val="0"/>
      <w:autoSpaceDN w:val="0"/>
      <w:adjustRightInd w:val="0"/>
      <w:spacing w:before="240" w:after="60" w:line="260" w:lineRule="exact"/>
      <w:jc w:val="both"/>
      <w:textAlignment w:val="baseline"/>
      <w:outlineLvl w:val="7"/>
    </w:pPr>
    <w:rPr>
      <w:rFonts w:ascii="Arial" w:eastAsia="ＭＳ 明朝" w:hAnsi="Arial" w:cs="Times New Roman"/>
      <w:i/>
      <w:sz w:val="20"/>
      <w:szCs w:val="20"/>
      <w:lang w:eastAsia="en-US"/>
    </w:rPr>
  </w:style>
  <w:style w:type="paragraph" w:styleId="9">
    <w:name w:val="heading 9"/>
    <w:basedOn w:val="a"/>
    <w:next w:val="a"/>
    <w:link w:val="90"/>
    <w:qFormat/>
    <w:rsid w:val="00BB6C76"/>
    <w:pPr>
      <w:numPr>
        <w:ilvl w:val="8"/>
        <w:numId w:val="1"/>
      </w:numPr>
      <w:overflowPunct w:val="0"/>
      <w:autoSpaceDE w:val="0"/>
      <w:autoSpaceDN w:val="0"/>
      <w:adjustRightInd w:val="0"/>
      <w:spacing w:before="240" w:after="60" w:line="260" w:lineRule="exact"/>
      <w:jc w:val="both"/>
      <w:textAlignment w:val="baseline"/>
      <w:outlineLvl w:val="8"/>
    </w:pPr>
    <w:rPr>
      <w:rFonts w:ascii="Arial" w:eastAsia="ＭＳ 明朝" w:hAnsi="Arial" w:cs="Times New Roman"/>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
    <w:name w:val="Paper title"/>
    <w:basedOn w:val="a"/>
    <w:next w:val="a"/>
    <w:rsid w:val="00BB6C76"/>
    <w:pPr>
      <w:suppressAutoHyphens/>
      <w:overflowPunct w:val="0"/>
      <w:autoSpaceDE w:val="0"/>
      <w:autoSpaceDN w:val="0"/>
      <w:adjustRightInd w:val="0"/>
      <w:spacing w:after="380" w:line="400" w:lineRule="exact"/>
      <w:textAlignment w:val="baseline"/>
    </w:pPr>
    <w:rPr>
      <w:rFonts w:ascii="Times New Roman" w:eastAsia="ＭＳ 明朝" w:hAnsi="Times New Roman" w:cs="Times New Roman"/>
      <w:sz w:val="36"/>
      <w:szCs w:val="20"/>
      <w:lang w:eastAsia="en-US"/>
    </w:rPr>
  </w:style>
  <w:style w:type="paragraph" w:customStyle="1" w:styleId="Author">
    <w:name w:val="Author"/>
    <w:basedOn w:val="a"/>
    <w:next w:val="Affiliation"/>
    <w:rsid w:val="00BB6C76"/>
    <w:pPr>
      <w:suppressAutoHyphens/>
      <w:overflowPunct w:val="0"/>
      <w:autoSpaceDE w:val="0"/>
      <w:autoSpaceDN w:val="0"/>
      <w:adjustRightInd w:val="0"/>
      <w:spacing w:line="320" w:lineRule="exact"/>
      <w:jc w:val="both"/>
      <w:textAlignment w:val="baseline"/>
    </w:pPr>
    <w:rPr>
      <w:rFonts w:ascii="Times New Roman" w:eastAsia="ＭＳ 明朝" w:hAnsi="Times New Roman" w:cs="Times New Roman"/>
      <w:sz w:val="28"/>
      <w:szCs w:val="20"/>
      <w:lang w:eastAsia="en-US"/>
    </w:rPr>
  </w:style>
  <w:style w:type="paragraph" w:customStyle="1" w:styleId="Affiliation">
    <w:name w:val="Affiliation"/>
    <w:basedOn w:val="Author"/>
    <w:next w:val="Author"/>
    <w:rsid w:val="00BB6C76"/>
    <w:pPr>
      <w:spacing w:after="100" w:line="260" w:lineRule="exact"/>
    </w:pPr>
    <w:rPr>
      <w:i/>
      <w:sz w:val="24"/>
    </w:rPr>
  </w:style>
  <w:style w:type="paragraph" w:customStyle="1" w:styleId="Abstract">
    <w:name w:val="Abstract"/>
    <w:basedOn w:val="a"/>
    <w:rsid w:val="00BB6C76"/>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ＭＳ 明朝" w:hAnsi="Times New Roman" w:cs="Times New Roman"/>
      <w:szCs w:val="20"/>
      <w:lang w:eastAsia="en-US"/>
    </w:rPr>
  </w:style>
  <w:style w:type="character" w:customStyle="1" w:styleId="10">
    <w:name w:val="見出し 1 (文字)"/>
    <w:aliases w:val="heading 1 (文字)"/>
    <w:basedOn w:val="a0"/>
    <w:link w:val="1"/>
    <w:rsid w:val="00BB6C76"/>
    <w:rPr>
      <w:rFonts w:ascii="Times New Roman" w:eastAsia="ＭＳ 明朝" w:hAnsi="Times New Roman" w:cs="Times New Roman"/>
      <w:caps/>
      <w:szCs w:val="20"/>
      <w:lang w:eastAsia="en-US"/>
    </w:rPr>
  </w:style>
  <w:style w:type="character" w:customStyle="1" w:styleId="20">
    <w:name w:val="見出し 2 (文字)"/>
    <w:aliases w:val="heading 2 (文字)"/>
    <w:basedOn w:val="a0"/>
    <w:link w:val="2"/>
    <w:rsid w:val="00BB6C76"/>
    <w:rPr>
      <w:rFonts w:ascii="Times New Roman" w:eastAsia="ＭＳ 明朝" w:hAnsi="Times New Roman" w:cs="Times New Roman"/>
      <w:i/>
      <w:szCs w:val="20"/>
      <w:lang w:eastAsia="en-US"/>
    </w:rPr>
  </w:style>
  <w:style w:type="character" w:customStyle="1" w:styleId="30">
    <w:name w:val="見出し 3 (文字)"/>
    <w:aliases w:val="heading 3 (文字)"/>
    <w:basedOn w:val="a0"/>
    <w:link w:val="3"/>
    <w:rsid w:val="00BB6C76"/>
    <w:rPr>
      <w:rFonts w:ascii="Times New Roman" w:eastAsia="ＭＳ 明朝" w:hAnsi="Times New Roman" w:cs="Times New Roman"/>
      <w:i/>
      <w:szCs w:val="20"/>
      <w:lang w:eastAsia="en-US"/>
    </w:rPr>
  </w:style>
  <w:style w:type="character" w:customStyle="1" w:styleId="40">
    <w:name w:val="見出し 4 (文字)"/>
    <w:aliases w:val="heading 4 (文字)"/>
    <w:basedOn w:val="a0"/>
    <w:link w:val="4"/>
    <w:rsid w:val="00BB6C76"/>
    <w:rPr>
      <w:rFonts w:ascii="Times New Roman" w:eastAsia="ＭＳ 明朝" w:hAnsi="Times New Roman" w:cs="Times New Roman"/>
      <w:szCs w:val="20"/>
      <w:lang w:eastAsia="en-US"/>
    </w:rPr>
  </w:style>
  <w:style w:type="character" w:customStyle="1" w:styleId="50">
    <w:name w:val="見出し 5 (文字)"/>
    <w:basedOn w:val="a0"/>
    <w:link w:val="5"/>
    <w:rsid w:val="00BB6C76"/>
    <w:rPr>
      <w:rFonts w:ascii="Arial" w:eastAsia="ＭＳ 明朝" w:hAnsi="Arial" w:cs="Times New Roman"/>
      <w:sz w:val="22"/>
      <w:szCs w:val="20"/>
      <w:lang w:eastAsia="en-US"/>
    </w:rPr>
  </w:style>
  <w:style w:type="character" w:customStyle="1" w:styleId="60">
    <w:name w:val="見出し 6 (文字)"/>
    <w:basedOn w:val="a0"/>
    <w:link w:val="6"/>
    <w:rsid w:val="00BB6C76"/>
    <w:rPr>
      <w:rFonts w:ascii="Arial" w:eastAsia="ＭＳ 明朝" w:hAnsi="Arial" w:cs="Times New Roman"/>
      <w:i/>
      <w:sz w:val="22"/>
      <w:szCs w:val="20"/>
      <w:lang w:eastAsia="en-US"/>
    </w:rPr>
  </w:style>
  <w:style w:type="character" w:customStyle="1" w:styleId="70">
    <w:name w:val="見出し 7 (文字)"/>
    <w:basedOn w:val="a0"/>
    <w:link w:val="7"/>
    <w:rsid w:val="00BB6C76"/>
    <w:rPr>
      <w:rFonts w:ascii="Arial" w:eastAsia="ＭＳ 明朝" w:hAnsi="Arial" w:cs="Times New Roman"/>
      <w:sz w:val="20"/>
      <w:szCs w:val="20"/>
      <w:lang w:eastAsia="en-US"/>
    </w:rPr>
  </w:style>
  <w:style w:type="character" w:customStyle="1" w:styleId="80">
    <w:name w:val="見出し 8 (文字)"/>
    <w:basedOn w:val="a0"/>
    <w:link w:val="8"/>
    <w:rsid w:val="00BB6C76"/>
    <w:rPr>
      <w:rFonts w:ascii="Arial" w:eastAsia="ＭＳ 明朝" w:hAnsi="Arial" w:cs="Times New Roman"/>
      <w:i/>
      <w:sz w:val="20"/>
      <w:szCs w:val="20"/>
      <w:lang w:eastAsia="en-US"/>
    </w:rPr>
  </w:style>
  <w:style w:type="character" w:customStyle="1" w:styleId="90">
    <w:name w:val="見出し 9 (文字)"/>
    <w:basedOn w:val="a0"/>
    <w:link w:val="9"/>
    <w:rsid w:val="00BB6C76"/>
    <w:rPr>
      <w:rFonts w:ascii="Arial" w:eastAsia="ＭＳ 明朝" w:hAnsi="Arial" w:cs="Times New Roman"/>
      <w:i/>
      <w:szCs w:val="20"/>
      <w:lang w:eastAsia="en-US"/>
    </w:rPr>
  </w:style>
  <w:style w:type="paragraph" w:customStyle="1" w:styleId="Firstparagraph">
    <w:name w:val="First paragraph"/>
    <w:basedOn w:val="a"/>
    <w:next w:val="a"/>
    <w:rsid w:val="00BB6C76"/>
    <w:pPr>
      <w:overflowPunct w:val="0"/>
      <w:autoSpaceDE w:val="0"/>
      <w:autoSpaceDN w:val="0"/>
      <w:adjustRightInd w:val="0"/>
      <w:spacing w:line="260" w:lineRule="exact"/>
      <w:jc w:val="both"/>
      <w:textAlignment w:val="baseline"/>
    </w:pPr>
    <w:rPr>
      <w:rFonts w:ascii="Times New Roman" w:eastAsia="ＭＳ 明朝" w:hAnsi="Times New Roman" w:cs="Times New Roman"/>
      <w:szCs w:val="20"/>
      <w:lang w:eastAsia="en-US"/>
    </w:rPr>
  </w:style>
  <w:style w:type="paragraph" w:customStyle="1" w:styleId="Text">
    <w:name w:val="Text"/>
    <w:basedOn w:val="a"/>
    <w:rsid w:val="00BB6C76"/>
    <w:pPr>
      <w:spacing w:after="120"/>
      <w:jc w:val="both"/>
    </w:pPr>
    <w:rPr>
      <w:rFonts w:ascii="Times New Roman" w:eastAsia="ＭＳ 明朝" w:hAnsi="Times New Roman" w:cs="Times New Roman"/>
      <w:lang w:val="en-GB" w:eastAsia="fr-FR"/>
    </w:rPr>
  </w:style>
  <w:style w:type="paragraph" w:customStyle="1" w:styleId="ParagraphReferences">
    <w:name w:val="Paragraph References"/>
    <w:basedOn w:val="a"/>
    <w:autoRedefine/>
    <w:rsid w:val="00BB6C76"/>
    <w:pPr>
      <w:numPr>
        <w:numId w:val="2"/>
      </w:numPr>
      <w:tabs>
        <w:tab w:val="left" w:pos="425"/>
      </w:tabs>
      <w:spacing w:line="220" w:lineRule="atLeast"/>
      <w:jc w:val="both"/>
    </w:pPr>
    <w:rPr>
      <w:rFonts w:ascii="Times New Roman" w:eastAsia="ＭＳ 明朝" w:hAnsi="Times New Roman" w:cs="Times New Roman"/>
      <w:sz w:val="22"/>
      <w:lang w:val="en-GB" w:eastAsia="fr-FR"/>
    </w:rPr>
  </w:style>
  <w:style w:type="paragraph" w:styleId="a3">
    <w:name w:val="header"/>
    <w:basedOn w:val="a"/>
    <w:link w:val="a4"/>
    <w:uiPriority w:val="99"/>
    <w:unhideWhenUsed/>
    <w:rsid w:val="00E85368"/>
    <w:pPr>
      <w:tabs>
        <w:tab w:val="center" w:pos="4252"/>
        <w:tab w:val="right" w:pos="8504"/>
      </w:tabs>
      <w:snapToGrid w:val="0"/>
    </w:pPr>
  </w:style>
  <w:style w:type="character" w:customStyle="1" w:styleId="a4">
    <w:name w:val="ヘッダー (文字)"/>
    <w:basedOn w:val="a0"/>
    <w:link w:val="a3"/>
    <w:uiPriority w:val="99"/>
    <w:rsid w:val="00E85368"/>
  </w:style>
  <w:style w:type="paragraph" w:styleId="a5">
    <w:name w:val="footer"/>
    <w:basedOn w:val="a"/>
    <w:link w:val="a6"/>
    <w:uiPriority w:val="99"/>
    <w:unhideWhenUsed/>
    <w:rsid w:val="00E85368"/>
    <w:pPr>
      <w:tabs>
        <w:tab w:val="center" w:pos="4252"/>
        <w:tab w:val="right" w:pos="8504"/>
      </w:tabs>
      <w:snapToGrid w:val="0"/>
    </w:pPr>
  </w:style>
  <w:style w:type="character" w:customStyle="1" w:styleId="a6">
    <w:name w:val="フッター (文字)"/>
    <w:basedOn w:val="a0"/>
    <w:link w:val="a5"/>
    <w:uiPriority w:val="99"/>
    <w:rsid w:val="00E8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5193</Characters>
  <Application>Microsoft Office Word</Application>
  <DocSecurity>0</DocSecurity>
  <Lines>43</Lines>
  <Paragraphs>12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GENERAL SPECIFICATIONSS</vt:lpstr>
      <vt:lpstr>    Type area, typesize and typefont</vt:lpstr>
      <vt:lpstr>    Title, Author and Affiliation</vt:lpstr>
      <vt:lpstr>Format of the main text</vt:lpstr>
      <vt:lpstr>    Main headings and Secondary headings</vt:lpstr>
      <vt:lpstr>    Text</vt:lpstr>
      <vt:lpstr>Tables, Figures and Photographs</vt:lpstr>
      <vt:lpstr>    Tables and Figures</vt:lpstr>
      <vt:lpstr>    Black/white or full-color</vt:lpstr>
      <vt:lpstr>Equations and Units</vt:lpstr>
      <vt:lpstr>conclusions</vt:lpstr>
      <vt:lpstr>ACKNowledgements</vt:lpstr>
      <vt:lpstr>References</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西田孝弘</cp:lastModifiedBy>
  <cp:revision>3</cp:revision>
  <dcterms:created xsi:type="dcterms:W3CDTF">2016-06-10T00:54:00Z</dcterms:created>
  <dcterms:modified xsi:type="dcterms:W3CDTF">2016-06-16T23:48:00Z</dcterms:modified>
</cp:coreProperties>
</file>